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43DE" w14:textId="77777777" w:rsidR="000A1DD1" w:rsidRDefault="000A1DD1" w:rsidP="00FC522B">
      <w:pPr>
        <w:rPr>
          <w:lang w:eastAsia="fr-CA"/>
        </w:rPr>
      </w:pPr>
    </w:p>
    <w:p w14:paraId="71724B79" w14:textId="729CC292" w:rsidR="00FB789E" w:rsidRPr="003E7BCF" w:rsidRDefault="007B4FBB" w:rsidP="00FB789E">
      <w:pPr>
        <w:spacing w:after="300" w:line="240" w:lineRule="auto"/>
        <w:jc w:val="center"/>
        <w:rPr>
          <w:rFonts w:eastAsia="Times New Roman" w:cs="Arial"/>
          <w:b/>
          <w:bCs/>
          <w:color w:val="333333"/>
          <w:sz w:val="36"/>
          <w:szCs w:val="36"/>
          <w:lang w:eastAsia="fr-CA"/>
        </w:rPr>
      </w:pPr>
      <w:r w:rsidRPr="003E7BCF">
        <w:rPr>
          <w:rFonts w:eastAsia="Times New Roman" w:cs="Arial"/>
          <w:b/>
          <w:bCs/>
          <w:color w:val="333333"/>
          <w:sz w:val="36"/>
          <w:szCs w:val="36"/>
          <w:lang w:eastAsia="fr-CA"/>
        </w:rPr>
        <w:t>Chef</w:t>
      </w:r>
      <w:r w:rsidR="006C14A6" w:rsidRPr="003E7BCF">
        <w:rPr>
          <w:rFonts w:eastAsia="Times New Roman" w:cs="Arial"/>
          <w:b/>
          <w:bCs/>
          <w:color w:val="333333"/>
          <w:sz w:val="36"/>
          <w:szCs w:val="36"/>
          <w:lang w:eastAsia="fr-CA"/>
        </w:rPr>
        <w:t>.fe</w:t>
      </w:r>
      <w:r w:rsidRPr="003E7BCF">
        <w:rPr>
          <w:rFonts w:eastAsia="Times New Roman" w:cs="Arial"/>
          <w:b/>
          <w:bCs/>
          <w:color w:val="333333"/>
          <w:sz w:val="36"/>
          <w:szCs w:val="36"/>
          <w:lang w:eastAsia="fr-CA"/>
        </w:rPr>
        <w:t xml:space="preserve"> d’équipe à la banque alimentaire et au marché</w:t>
      </w:r>
    </w:p>
    <w:p w14:paraId="69072619" w14:textId="52DA9134" w:rsidR="006E74D2" w:rsidRPr="003E7BCF" w:rsidRDefault="00F92439" w:rsidP="00CE5DDC">
      <w:pPr>
        <w:pStyle w:val="Titre2"/>
        <w:rPr>
          <w:sz w:val="22"/>
          <w:szCs w:val="22"/>
        </w:rPr>
      </w:pPr>
      <w:r w:rsidRPr="003E7BCF">
        <w:rPr>
          <w:sz w:val="22"/>
          <w:szCs w:val="22"/>
        </w:rPr>
        <w:t>À propos de Partageons l'Espoir</w:t>
      </w:r>
    </w:p>
    <w:p w14:paraId="18FF4790" w14:textId="1A883EAC" w:rsidR="00A027CF" w:rsidRPr="003E7BCF" w:rsidRDefault="00F92439" w:rsidP="001C7AD2">
      <w:pPr>
        <w:jc w:val="both"/>
      </w:pPr>
      <w:r w:rsidRPr="003E7BCF">
        <w:t>Ancré dans la communauté du Sud-Ouest de Montréal depuis plus de 30 ans, Partageons l'Espoir a pour mission de soutenir chaleureusement sa communauté à travers des programmes alimentaires inclusifs et des activités éducatives pour les enfants. Nous aidons des milliers d'individus et de familles à surmonter l'insécurité alimentaire tout en développant le potentiel des jeunes générations futures. Nos initiatives incluent une banque alimentaire, un marché de fruits et légumes, des dîners communautaires et un club après l’école, le tout basé sur des valeurs de coopération, d'inclusion et d'équité.</w:t>
      </w:r>
    </w:p>
    <w:p w14:paraId="6C3A5E9B" w14:textId="77777777" w:rsidR="00F92439" w:rsidRPr="003E7BCF" w:rsidRDefault="00F92439" w:rsidP="00CE5DDC">
      <w:pPr>
        <w:pStyle w:val="Titre2"/>
        <w:rPr>
          <w:sz w:val="22"/>
          <w:szCs w:val="22"/>
        </w:rPr>
      </w:pPr>
      <w:r w:rsidRPr="003E7BCF">
        <w:rPr>
          <w:sz w:val="22"/>
          <w:szCs w:val="22"/>
        </w:rPr>
        <w:t>Résumé du poste</w:t>
      </w:r>
    </w:p>
    <w:p w14:paraId="6BF1125B" w14:textId="79E3B8F6" w:rsidR="00FB4DD0" w:rsidRPr="003E7BCF" w:rsidRDefault="00DA7C62" w:rsidP="001C7AD2">
      <w:pPr>
        <w:jc w:val="both"/>
      </w:pPr>
      <w:r w:rsidRPr="00DA7C62">
        <w:t>Nous recherchons un(e) Chef.fe d’équipe à la banque alimentaire et au marché, passionné(e), pour rejoindre notre équipe. Votre rôle consistera à coordonner les opérations quotidiennes de la banque alimentaire et du marché, tout en assurant une expérience positive et respectueuse pour nos membres et bénévoles. En tant que leader engagé, vous serez responsable de garantir l’efficacité des activités, d’encadrer et de motiver les bénévoles, et de maintenir des espaces accueillants et bien organisés.</w:t>
      </w:r>
    </w:p>
    <w:p w14:paraId="50AEB7E8" w14:textId="7351BE77" w:rsidR="00FC522B" w:rsidRPr="003E7BCF" w:rsidRDefault="00FC522B" w:rsidP="00CE5DDC">
      <w:pPr>
        <w:pStyle w:val="Titre2"/>
        <w:rPr>
          <w:sz w:val="22"/>
          <w:szCs w:val="22"/>
        </w:rPr>
      </w:pPr>
      <w:r w:rsidRPr="003E7BCF">
        <w:rPr>
          <w:sz w:val="22"/>
          <w:szCs w:val="22"/>
        </w:rPr>
        <w:t>Responsabilités</w:t>
      </w:r>
    </w:p>
    <w:p w14:paraId="561F5280" w14:textId="712C19FC" w:rsidR="00B36B2F" w:rsidRPr="003E7BCF" w:rsidRDefault="00083B50" w:rsidP="00CE5DDC">
      <w:pPr>
        <w:pStyle w:val="Titre3"/>
        <w:rPr>
          <w:sz w:val="22"/>
          <w:szCs w:val="22"/>
        </w:rPr>
      </w:pPr>
      <w:r w:rsidRPr="003E7BCF">
        <w:rPr>
          <w:sz w:val="22"/>
          <w:szCs w:val="22"/>
        </w:rPr>
        <w:t>Banque alimentaire</w:t>
      </w:r>
      <w:r w:rsidR="003E7BCF">
        <w:rPr>
          <w:sz w:val="22"/>
          <w:szCs w:val="22"/>
        </w:rPr>
        <w:t xml:space="preserve"> (40%)</w:t>
      </w:r>
    </w:p>
    <w:p w14:paraId="403928D3" w14:textId="7777777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Theme="minorEastAsia"/>
          <w:color w:val="000000" w:themeColor="text1"/>
        </w:rPr>
        <w:t>Recevoir les dons, s’assurer de leur traitement et de les entreposer aux endroits prévus ;</w:t>
      </w:r>
    </w:p>
    <w:p w14:paraId="6BE006DC" w14:textId="7777777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Calibri" w:cs="Calibri"/>
          <w:color w:val="000000" w:themeColor="text1"/>
        </w:rPr>
        <w:t>S’assurer que l’espace est prêt pour accueillir les membres (étagères, réfrigérateurs et congélateurs remplis, produits triés et emballés au besoin, catégories de denrées déterminées et quantités permises affichées, etc.) ;</w:t>
      </w:r>
    </w:p>
    <w:p w14:paraId="0C740875" w14:textId="00CA301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Calibri" w:cs="Calibri"/>
          <w:color w:val="000000" w:themeColor="text1"/>
        </w:rPr>
        <w:t>Accueillir les bénévoles à leur arrivée, veiller à la formation des bénévoles présents, leur assigner des tâches et répondre à leurs questions ;</w:t>
      </w:r>
    </w:p>
    <w:p w14:paraId="5A751E95" w14:textId="7777777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Calibri" w:cs="Calibri"/>
          <w:color w:val="000000" w:themeColor="text1"/>
        </w:rPr>
        <w:t>Accompagner les membres dans la banque alimentaire au besoin ;</w:t>
      </w:r>
    </w:p>
    <w:p w14:paraId="5A232F2A" w14:textId="7777777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Calibri" w:cs="Calibri"/>
          <w:color w:val="000000" w:themeColor="text1"/>
        </w:rPr>
        <w:t>Préparer les livraisons à domicile pour la banque alimentaire ;</w:t>
      </w:r>
    </w:p>
    <w:p w14:paraId="12D553D3" w14:textId="7777777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Calibri" w:cs="Calibri"/>
          <w:color w:val="000000" w:themeColor="text1"/>
        </w:rPr>
        <w:t>Aider à charger et décharger le camion lors des différentes livraisons ;</w:t>
      </w:r>
    </w:p>
    <w:p w14:paraId="1CFD78E8" w14:textId="77777777" w:rsidR="00375FF9" w:rsidRPr="003E7BCF" w:rsidRDefault="00375FF9" w:rsidP="00375FF9">
      <w:pPr>
        <w:pStyle w:val="Paragraphedeliste"/>
        <w:numPr>
          <w:ilvl w:val="0"/>
          <w:numId w:val="20"/>
        </w:numPr>
        <w:spacing w:after="0" w:line="240" w:lineRule="auto"/>
        <w:rPr>
          <w:rFonts w:eastAsiaTheme="minorEastAsia"/>
          <w:color w:val="000000" w:themeColor="text1"/>
        </w:rPr>
      </w:pPr>
      <w:r w:rsidRPr="003E7BCF">
        <w:rPr>
          <w:rFonts w:eastAsiaTheme="minorEastAsia" w:cs="Calibri"/>
          <w:color w:val="000000" w:themeColor="text1"/>
        </w:rPr>
        <w:t>Lorsque nécessaire, remplacer le chauffeur pour conduire le camion et faire la cueillette de dons (Moisson Montréal, Agropur, autres) et les livraisons de la banque alimentaire.</w:t>
      </w:r>
    </w:p>
    <w:p w14:paraId="2B31F3A1" w14:textId="77777777" w:rsidR="00375FF9" w:rsidRPr="003E7BCF" w:rsidRDefault="00375FF9" w:rsidP="00083B50">
      <w:pPr>
        <w:pStyle w:val="Paragraphedeliste"/>
        <w:ind w:left="360"/>
      </w:pPr>
    </w:p>
    <w:p w14:paraId="5E4CDB70" w14:textId="6218CD4C" w:rsidR="00F92439" w:rsidRPr="003E7BCF" w:rsidRDefault="00B045C2" w:rsidP="00CE5DDC">
      <w:pPr>
        <w:pStyle w:val="Titre3"/>
        <w:rPr>
          <w:sz w:val="22"/>
          <w:szCs w:val="22"/>
        </w:rPr>
      </w:pPr>
      <w:r w:rsidRPr="003E7BCF">
        <w:rPr>
          <w:sz w:val="22"/>
          <w:szCs w:val="22"/>
        </w:rPr>
        <w:lastRenderedPageBreak/>
        <w:t xml:space="preserve">Espace marché </w:t>
      </w:r>
      <w:r w:rsidR="004D61BA">
        <w:rPr>
          <w:sz w:val="22"/>
          <w:szCs w:val="22"/>
        </w:rPr>
        <w:t xml:space="preserve">(40%) </w:t>
      </w:r>
      <w:r w:rsidR="00F92439" w:rsidRPr="003E7BCF">
        <w:rPr>
          <w:sz w:val="22"/>
          <w:szCs w:val="22"/>
        </w:rPr>
        <w:t>:</w:t>
      </w:r>
    </w:p>
    <w:p w14:paraId="3049610B" w14:textId="77777777" w:rsidR="007A20DE" w:rsidRPr="003E7BCF" w:rsidRDefault="007A20DE" w:rsidP="007A20DE">
      <w:pPr>
        <w:pStyle w:val="Titre3"/>
        <w:numPr>
          <w:ilvl w:val="0"/>
          <w:numId w:val="38"/>
        </w:numPr>
        <w:rPr>
          <w:rFonts w:eastAsiaTheme="minorHAnsi" w:cstheme="minorBidi"/>
          <w:b w:val="0"/>
          <w:bCs w:val="0"/>
          <w:color w:val="auto"/>
          <w:sz w:val="22"/>
          <w:szCs w:val="22"/>
        </w:rPr>
      </w:pPr>
      <w:r w:rsidRPr="003E7BCF">
        <w:rPr>
          <w:rFonts w:eastAsiaTheme="minorHAnsi" w:cstheme="minorBidi"/>
          <w:b w:val="0"/>
          <w:bCs w:val="0"/>
          <w:color w:val="auto"/>
          <w:sz w:val="22"/>
          <w:szCs w:val="22"/>
        </w:rPr>
        <w:t>S’assurer que l’espace est prêt pour accueillir les membres (étagères, réfrigérateurs et congélateurs remplis, prix affichés, limites fixées au besoin, Square à jour, caisse prête, etc.) ;</w:t>
      </w:r>
    </w:p>
    <w:p w14:paraId="0C3A4745" w14:textId="77777777" w:rsidR="007A20DE" w:rsidRPr="006A4600" w:rsidRDefault="007A20DE" w:rsidP="007A20DE">
      <w:pPr>
        <w:pStyle w:val="Titre3"/>
        <w:numPr>
          <w:ilvl w:val="0"/>
          <w:numId w:val="38"/>
        </w:numPr>
        <w:rPr>
          <w:rFonts w:eastAsiaTheme="minorHAnsi" w:cstheme="minorBidi"/>
          <w:b w:val="0"/>
          <w:bCs w:val="0"/>
          <w:color w:val="auto"/>
          <w:sz w:val="22"/>
          <w:szCs w:val="22"/>
        </w:rPr>
      </w:pPr>
      <w:r w:rsidRPr="006A4600">
        <w:rPr>
          <w:rFonts w:eastAsiaTheme="minorHAnsi" w:cstheme="minorBidi"/>
          <w:b w:val="0"/>
          <w:bCs w:val="0"/>
          <w:color w:val="auto"/>
          <w:sz w:val="22"/>
          <w:szCs w:val="22"/>
        </w:rPr>
        <w:t>Informer la personne Responsable de la banque alimentaire et du marché lorsque des commandes sont nécessaires ;</w:t>
      </w:r>
    </w:p>
    <w:p w14:paraId="32CCDE03" w14:textId="77777777" w:rsidR="007A20DE" w:rsidRPr="003E7BCF" w:rsidRDefault="007A20DE" w:rsidP="007A20DE">
      <w:pPr>
        <w:pStyle w:val="Titre3"/>
        <w:numPr>
          <w:ilvl w:val="0"/>
          <w:numId w:val="38"/>
        </w:numPr>
        <w:rPr>
          <w:rFonts w:eastAsiaTheme="minorHAnsi" w:cstheme="minorBidi"/>
          <w:b w:val="0"/>
          <w:bCs w:val="0"/>
          <w:color w:val="auto"/>
          <w:sz w:val="22"/>
          <w:szCs w:val="22"/>
        </w:rPr>
      </w:pPr>
      <w:r w:rsidRPr="003E7BCF">
        <w:rPr>
          <w:rFonts w:eastAsiaTheme="minorHAnsi" w:cstheme="minorBidi"/>
          <w:b w:val="0"/>
          <w:bCs w:val="0"/>
          <w:color w:val="auto"/>
          <w:sz w:val="22"/>
          <w:szCs w:val="22"/>
        </w:rPr>
        <w:t>Recevoir les commandes et les placer aux endroits prévus ;</w:t>
      </w:r>
    </w:p>
    <w:p w14:paraId="786DD88D" w14:textId="77777777" w:rsidR="007A20DE" w:rsidRPr="003E7BCF" w:rsidRDefault="007A20DE" w:rsidP="007A20DE">
      <w:pPr>
        <w:pStyle w:val="Titre3"/>
        <w:numPr>
          <w:ilvl w:val="0"/>
          <w:numId w:val="38"/>
        </w:numPr>
        <w:rPr>
          <w:rFonts w:eastAsiaTheme="minorHAnsi" w:cstheme="minorBidi"/>
          <w:b w:val="0"/>
          <w:bCs w:val="0"/>
          <w:color w:val="auto"/>
          <w:sz w:val="22"/>
          <w:szCs w:val="22"/>
        </w:rPr>
      </w:pPr>
      <w:r w:rsidRPr="003E7BCF">
        <w:rPr>
          <w:rFonts w:eastAsiaTheme="minorHAnsi" w:cstheme="minorBidi"/>
          <w:b w:val="0"/>
          <w:bCs w:val="0"/>
          <w:color w:val="auto"/>
          <w:sz w:val="22"/>
          <w:szCs w:val="22"/>
        </w:rPr>
        <w:t>Accueillir les bénévoles à leur arrivée, veiller à la formation et supervision des bénévoles présents, leur assigner des tâches et répondre à leurs questions ;</w:t>
      </w:r>
    </w:p>
    <w:p w14:paraId="5463ECDA" w14:textId="745A47A3" w:rsidR="00F53C04" w:rsidRPr="003E7BCF" w:rsidRDefault="007A20DE" w:rsidP="00F53C04">
      <w:pPr>
        <w:pStyle w:val="Titre3"/>
        <w:numPr>
          <w:ilvl w:val="0"/>
          <w:numId w:val="38"/>
        </w:numPr>
        <w:rPr>
          <w:rFonts w:eastAsiaTheme="minorHAnsi" w:cstheme="minorBidi"/>
          <w:b w:val="0"/>
          <w:bCs w:val="0"/>
          <w:color w:val="auto"/>
          <w:sz w:val="22"/>
          <w:szCs w:val="22"/>
        </w:rPr>
      </w:pPr>
      <w:r w:rsidRPr="003E7BCF">
        <w:rPr>
          <w:rFonts w:eastAsiaTheme="minorHAnsi" w:cstheme="minorBidi"/>
          <w:b w:val="0"/>
          <w:bCs w:val="0"/>
          <w:color w:val="auto"/>
          <w:sz w:val="22"/>
          <w:szCs w:val="22"/>
        </w:rPr>
        <w:t>Effectuer la caisse au besoin.</w:t>
      </w:r>
    </w:p>
    <w:p w14:paraId="7E41C8DC" w14:textId="77777777" w:rsidR="00F53C04" w:rsidRPr="003E7BCF" w:rsidRDefault="00F53C04" w:rsidP="00F53C04"/>
    <w:p w14:paraId="60496754" w14:textId="51DE819D" w:rsidR="0080637B" w:rsidRPr="003E7BCF" w:rsidRDefault="0080637B" w:rsidP="00CE5DDC">
      <w:pPr>
        <w:pStyle w:val="Titre3"/>
        <w:rPr>
          <w:sz w:val="22"/>
          <w:szCs w:val="22"/>
        </w:rPr>
      </w:pPr>
      <w:r w:rsidRPr="003E7BCF">
        <w:rPr>
          <w:sz w:val="22"/>
          <w:szCs w:val="22"/>
        </w:rPr>
        <w:t>Autres responsabilités</w:t>
      </w:r>
      <w:r w:rsidR="00E25809">
        <w:rPr>
          <w:sz w:val="22"/>
          <w:szCs w:val="22"/>
        </w:rPr>
        <w:t xml:space="preserve"> (20%) </w:t>
      </w:r>
    </w:p>
    <w:p w14:paraId="4F2CD8FC" w14:textId="77777777" w:rsidR="002041F8" w:rsidRPr="003E7BCF" w:rsidRDefault="002041F8" w:rsidP="002041F8">
      <w:pPr>
        <w:pStyle w:val="Paragraphedeliste"/>
        <w:numPr>
          <w:ilvl w:val="0"/>
          <w:numId w:val="39"/>
        </w:numPr>
      </w:pPr>
      <w:r w:rsidRPr="003E7BCF">
        <w:t>S’assurer de la propreté de la banque alimentaire et des lieux d’entreposage des aliments ;</w:t>
      </w:r>
    </w:p>
    <w:p w14:paraId="068D2C8B" w14:textId="477E15EA" w:rsidR="002041F8" w:rsidRPr="003E7BCF" w:rsidRDefault="006A4600" w:rsidP="002041F8">
      <w:pPr>
        <w:pStyle w:val="Paragraphedeliste"/>
        <w:numPr>
          <w:ilvl w:val="0"/>
          <w:numId w:val="39"/>
        </w:numPr>
      </w:pPr>
      <w:r w:rsidRPr="006A4600">
        <w:t>Faire la</w:t>
      </w:r>
      <w:r w:rsidR="002041F8" w:rsidRPr="006A4600">
        <w:t xml:space="preserve"> </w:t>
      </w:r>
      <w:r w:rsidR="002041F8" w:rsidRPr="003E7BCF">
        <w:t>rotation des stocks ;</w:t>
      </w:r>
    </w:p>
    <w:p w14:paraId="70F280AC" w14:textId="77777777" w:rsidR="002041F8" w:rsidRPr="003E7BCF" w:rsidRDefault="002041F8" w:rsidP="002041F8">
      <w:pPr>
        <w:pStyle w:val="Paragraphedeliste"/>
        <w:numPr>
          <w:ilvl w:val="0"/>
          <w:numId w:val="39"/>
        </w:numPr>
      </w:pPr>
      <w:r w:rsidRPr="003E7BCF">
        <w:t>Sortir les bacs de recyclage, compost et poubelles lorsque nécessaire et lors de la collecte municipale ;</w:t>
      </w:r>
    </w:p>
    <w:p w14:paraId="22D8D213" w14:textId="77777777" w:rsidR="00F94D93" w:rsidRPr="003E7BCF" w:rsidRDefault="00F94D93" w:rsidP="00F94D93">
      <w:pPr>
        <w:pStyle w:val="Paragraphedeliste"/>
        <w:numPr>
          <w:ilvl w:val="0"/>
          <w:numId w:val="39"/>
        </w:numPr>
        <w:spacing w:after="0" w:line="240" w:lineRule="auto"/>
        <w:ind w:right="13"/>
        <w:jc w:val="both"/>
        <w:rPr>
          <w:rFonts w:eastAsia="Calibri" w:cs="Calibri"/>
          <w:color w:val="000000" w:themeColor="text1"/>
        </w:rPr>
      </w:pPr>
      <w:r w:rsidRPr="003E7BCF">
        <w:rPr>
          <w:rFonts w:eastAsia="Calibri" w:cs="Calibri"/>
          <w:color w:val="000000" w:themeColor="text1"/>
        </w:rPr>
        <w:t>Toutes autres tâches connexes pouvant être nécessaires au bon déroulement des activités de la banque alimentaire.</w:t>
      </w:r>
    </w:p>
    <w:p w14:paraId="103511E7" w14:textId="5EFC757A" w:rsidR="008122D3" w:rsidRPr="003E7BCF" w:rsidRDefault="008122D3" w:rsidP="00F94D93">
      <w:pPr>
        <w:pStyle w:val="Paragraphedeliste"/>
        <w:numPr>
          <w:ilvl w:val="0"/>
          <w:numId w:val="39"/>
        </w:numPr>
        <w:spacing w:after="0" w:line="240" w:lineRule="auto"/>
        <w:ind w:right="13"/>
        <w:jc w:val="both"/>
        <w:rPr>
          <w:rFonts w:eastAsia="Calibri" w:cs="Calibri"/>
          <w:color w:val="000000" w:themeColor="text1"/>
        </w:rPr>
      </w:pPr>
      <w:r w:rsidRPr="003E7BCF">
        <w:rPr>
          <w:rFonts w:eastAsia="Calibri" w:cs="Calibri"/>
          <w:color w:val="000000" w:themeColor="text1"/>
        </w:rPr>
        <w:t>Être un membre proactif du groupe en participant aux réunions, aux ateliers et en remplissant d’autres fonctions lorsque nécessaire.</w:t>
      </w:r>
    </w:p>
    <w:p w14:paraId="7B400955" w14:textId="3D37CF42" w:rsidR="0080637B" w:rsidRPr="003E7BCF" w:rsidRDefault="0080637B" w:rsidP="00F94D93"/>
    <w:p w14:paraId="2B0400CB" w14:textId="21F016DE" w:rsidR="00612BE8" w:rsidRPr="003E7BCF" w:rsidRDefault="00612BE8" w:rsidP="00CE5DDC">
      <w:pPr>
        <w:pStyle w:val="Titre2"/>
        <w:rPr>
          <w:rStyle w:val="lev"/>
          <w:b/>
          <w:bCs/>
          <w:sz w:val="22"/>
          <w:szCs w:val="22"/>
        </w:rPr>
      </w:pPr>
      <w:r w:rsidRPr="003E7BCF">
        <w:rPr>
          <w:rStyle w:val="lev"/>
          <w:b/>
          <w:bCs/>
          <w:sz w:val="22"/>
          <w:szCs w:val="22"/>
        </w:rPr>
        <w:t xml:space="preserve">Exigences </w:t>
      </w:r>
    </w:p>
    <w:p w14:paraId="60EAC1C7" w14:textId="09153C53" w:rsidR="00612BE8" w:rsidRPr="003E7BCF" w:rsidRDefault="00612BE8" w:rsidP="00CE5DDC">
      <w:pPr>
        <w:pStyle w:val="Titre3"/>
        <w:rPr>
          <w:sz w:val="22"/>
          <w:szCs w:val="22"/>
        </w:rPr>
      </w:pPr>
      <w:r w:rsidRPr="003E7BCF">
        <w:rPr>
          <w:sz w:val="22"/>
          <w:szCs w:val="22"/>
        </w:rPr>
        <w:t>Formation et expérience</w:t>
      </w:r>
    </w:p>
    <w:p w14:paraId="119EF66B"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Calibri" w:cs="Calibri"/>
          <w:color w:val="000000" w:themeColor="text1"/>
        </w:rPr>
        <w:t>Formation et/ou expérience pertinente au poste: entre 1 et 3 ans d’expérience ;</w:t>
      </w:r>
    </w:p>
    <w:p w14:paraId="1A602F54" w14:textId="77777777" w:rsidR="003E7BCF" w:rsidRPr="003E7BCF" w:rsidRDefault="003E7BCF" w:rsidP="003E7BCF">
      <w:pPr>
        <w:pStyle w:val="Paragraphedeliste"/>
        <w:numPr>
          <w:ilvl w:val="0"/>
          <w:numId w:val="41"/>
        </w:numPr>
        <w:spacing w:after="0" w:line="240" w:lineRule="auto"/>
        <w:jc w:val="both"/>
        <w:rPr>
          <w:rFonts w:eastAsiaTheme="minorEastAsia" w:cs="Calibri"/>
          <w:color w:val="000000" w:themeColor="text1"/>
        </w:rPr>
      </w:pPr>
      <w:r w:rsidRPr="003E7BCF">
        <w:rPr>
          <w:rFonts w:eastAsiaTheme="minorEastAsia" w:cs="Calibri"/>
          <w:color w:val="000000" w:themeColor="text1"/>
        </w:rPr>
        <w:t>Excellentes compétences en leadership ;</w:t>
      </w:r>
    </w:p>
    <w:p w14:paraId="770475CA"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Calibri" w:cs="Calibri"/>
          <w:color w:val="000000" w:themeColor="text1"/>
        </w:rPr>
        <w:t>Capacité d’adaptation ;</w:t>
      </w:r>
    </w:p>
    <w:p w14:paraId="0287C75D" w14:textId="398D1C31" w:rsidR="00897C8E" w:rsidRPr="006A4600" w:rsidRDefault="006A4600" w:rsidP="006A4600">
      <w:pPr>
        <w:pStyle w:val="Paragraphedeliste"/>
        <w:numPr>
          <w:ilvl w:val="0"/>
          <w:numId w:val="41"/>
        </w:numPr>
        <w:spacing w:after="0" w:line="240" w:lineRule="auto"/>
        <w:jc w:val="both"/>
        <w:rPr>
          <w:rFonts w:eastAsiaTheme="minorEastAsia"/>
          <w:color w:val="000000" w:themeColor="text1"/>
        </w:rPr>
      </w:pPr>
      <w:r>
        <w:rPr>
          <w:rFonts w:eastAsia="Calibri" w:cs="Calibri"/>
          <w:color w:val="000000" w:themeColor="text1"/>
        </w:rPr>
        <w:t xml:space="preserve">Autonome, </w:t>
      </w:r>
      <w:r>
        <w:rPr>
          <w:rFonts w:eastAsia="Calibri" w:cs="Calibri"/>
        </w:rPr>
        <w:t>a</w:t>
      </w:r>
      <w:r w:rsidR="00897C8E" w:rsidRPr="006A4600">
        <w:rPr>
          <w:rFonts w:eastAsia="Calibri" w:cs="Calibri"/>
        </w:rPr>
        <w:t>ccueillant</w:t>
      </w:r>
      <w:r>
        <w:rPr>
          <w:rFonts w:eastAsia="Calibri" w:cs="Calibri"/>
        </w:rPr>
        <w:t xml:space="preserve"> et s</w:t>
      </w:r>
      <w:r w:rsidR="00897C8E" w:rsidRPr="006A4600">
        <w:rPr>
          <w:rFonts w:eastAsia="Calibri" w:cs="Calibri"/>
        </w:rPr>
        <w:t xml:space="preserve">pontané </w:t>
      </w:r>
    </w:p>
    <w:p w14:paraId="6D76002F"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Theme="minorEastAsia" w:cs="Calibri"/>
          <w:color w:val="000000" w:themeColor="text1"/>
        </w:rPr>
        <w:t>Expérience en gestion d’un groupe de bénévoles</w:t>
      </w:r>
    </w:p>
    <w:p w14:paraId="62F20F8C"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Theme="minorEastAsia"/>
          <w:color w:val="000000" w:themeColor="text1"/>
        </w:rPr>
        <w:t>Capacité à transporter des charges lourdes : le poste requiert des efforts physiques, incluant être debout, en mouvement constant, et manipuler des charges.</w:t>
      </w:r>
    </w:p>
    <w:p w14:paraId="7B4B58A1" w14:textId="531C0268"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Theme="minorEastAsia"/>
          <w:color w:val="000000" w:themeColor="text1"/>
        </w:rPr>
        <w:t xml:space="preserve">Permis de conduire valide (classe 5) et </w:t>
      </w:r>
      <w:r w:rsidR="000A50D8">
        <w:rPr>
          <w:rFonts w:eastAsiaTheme="minorEastAsia"/>
          <w:color w:val="000000" w:themeColor="text1"/>
        </w:rPr>
        <w:t>expérience de conduite</w:t>
      </w:r>
      <w:r w:rsidRPr="003E7BCF">
        <w:rPr>
          <w:rFonts w:eastAsiaTheme="minorEastAsia"/>
          <w:color w:val="000000" w:themeColor="text1"/>
        </w:rPr>
        <w:t xml:space="preserve"> </w:t>
      </w:r>
      <w:r w:rsidR="001E5CEF">
        <w:rPr>
          <w:rFonts w:eastAsiaTheme="minorEastAsia"/>
          <w:color w:val="000000" w:themeColor="text1"/>
        </w:rPr>
        <w:t xml:space="preserve">avec un camion </w:t>
      </w:r>
      <w:r w:rsidR="008C3436">
        <w:rPr>
          <w:rFonts w:eastAsiaTheme="minorEastAsia"/>
          <w:color w:val="000000" w:themeColor="text1"/>
        </w:rPr>
        <w:t xml:space="preserve">en ville </w:t>
      </w:r>
      <w:r w:rsidRPr="003E7BCF">
        <w:rPr>
          <w:rFonts w:eastAsiaTheme="minorEastAsia"/>
          <w:color w:val="000000" w:themeColor="text1"/>
        </w:rPr>
        <w:t>le camion de l’organisme</w:t>
      </w:r>
      <w:r w:rsidR="00FC2860">
        <w:rPr>
          <w:rFonts w:eastAsiaTheme="minorEastAsia"/>
          <w:color w:val="000000" w:themeColor="text1"/>
        </w:rPr>
        <w:t xml:space="preserve"> 12 pied cube</w:t>
      </w:r>
      <w:r w:rsidRPr="003E7BCF">
        <w:rPr>
          <w:rFonts w:eastAsiaTheme="minorEastAsia"/>
          <w:color w:val="000000" w:themeColor="text1"/>
        </w:rPr>
        <w:t>.</w:t>
      </w:r>
    </w:p>
    <w:p w14:paraId="14941279"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Calibri" w:cs="Calibri"/>
          <w:color w:val="000000" w:themeColor="text1"/>
        </w:rPr>
        <w:t>Habileté à travailler avec des personnes de différents milieux sociaux ;</w:t>
      </w:r>
    </w:p>
    <w:p w14:paraId="0F957AB6"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Calibri" w:cs="Calibri"/>
          <w:color w:val="000000" w:themeColor="text1"/>
        </w:rPr>
        <w:t>Être en mesure de travailler certains soirs et à l’occasion les fins de semaine ;</w:t>
      </w:r>
    </w:p>
    <w:p w14:paraId="6845BC6F" w14:textId="77777777" w:rsidR="003E7BCF" w:rsidRPr="003E7BCF"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Calibri" w:cs="Calibri"/>
          <w:color w:val="000000" w:themeColor="text1"/>
        </w:rPr>
        <w:t>Bilingue : français, anglais (écrit et oral), 3</w:t>
      </w:r>
      <w:r w:rsidRPr="003E7BCF">
        <w:rPr>
          <w:rFonts w:eastAsia="Calibri" w:cs="Calibri"/>
          <w:color w:val="000000" w:themeColor="text1"/>
          <w:vertAlign w:val="superscript"/>
        </w:rPr>
        <w:t>e</w:t>
      </w:r>
      <w:r w:rsidRPr="003E7BCF">
        <w:rPr>
          <w:rFonts w:eastAsia="Calibri" w:cs="Calibri"/>
          <w:color w:val="000000" w:themeColor="text1"/>
        </w:rPr>
        <w:t xml:space="preserve"> langue un atout important ;</w:t>
      </w:r>
    </w:p>
    <w:p w14:paraId="329B523A" w14:textId="21D44AC9" w:rsidR="003E7BCF" w:rsidRPr="00AA5CEB" w:rsidRDefault="003E7BCF" w:rsidP="003E7BCF">
      <w:pPr>
        <w:pStyle w:val="Paragraphedeliste"/>
        <w:numPr>
          <w:ilvl w:val="0"/>
          <w:numId w:val="41"/>
        </w:numPr>
        <w:spacing w:after="0" w:line="240" w:lineRule="auto"/>
        <w:jc w:val="both"/>
        <w:rPr>
          <w:rFonts w:eastAsiaTheme="minorEastAsia"/>
          <w:color w:val="000000" w:themeColor="text1"/>
        </w:rPr>
      </w:pPr>
      <w:r w:rsidRPr="003E7BCF">
        <w:rPr>
          <w:rFonts w:eastAsia="Calibri" w:cs="Calibri"/>
          <w:color w:val="000000" w:themeColor="text1"/>
        </w:rPr>
        <w:t>Attitudes d’ouverture, de compréhension et de non-jugement essentielles</w:t>
      </w:r>
    </w:p>
    <w:p w14:paraId="15118824" w14:textId="77777777" w:rsidR="00AA5CEB" w:rsidRDefault="00AA5CEB" w:rsidP="00AA5CEB">
      <w:pPr>
        <w:pStyle w:val="Paragraphedeliste"/>
        <w:spacing w:after="0" w:line="240" w:lineRule="auto"/>
        <w:jc w:val="both"/>
        <w:rPr>
          <w:rFonts w:eastAsia="Calibri" w:cs="Calibri"/>
          <w:color w:val="000000" w:themeColor="text1"/>
        </w:rPr>
      </w:pPr>
    </w:p>
    <w:p w14:paraId="17141ADE" w14:textId="77777777" w:rsidR="00AA5CEB" w:rsidRPr="003E7BCF" w:rsidRDefault="00AA5CEB" w:rsidP="00AA5CEB">
      <w:pPr>
        <w:pStyle w:val="Paragraphedeliste"/>
        <w:spacing w:after="0" w:line="240" w:lineRule="auto"/>
        <w:jc w:val="both"/>
        <w:rPr>
          <w:rFonts w:eastAsiaTheme="minorEastAsia"/>
          <w:color w:val="000000" w:themeColor="text1"/>
        </w:rPr>
      </w:pPr>
    </w:p>
    <w:p w14:paraId="5E66C595" w14:textId="14739EAF" w:rsidR="00F92439" w:rsidRDefault="00F92439" w:rsidP="003E7BCF">
      <w:pPr>
        <w:pStyle w:val="Titre2"/>
        <w:rPr>
          <w:rStyle w:val="lev"/>
          <w:b/>
          <w:bCs/>
        </w:rPr>
      </w:pPr>
      <w:r w:rsidRPr="00F92439">
        <w:lastRenderedPageBreak/>
        <w:t>Pourquoi nous rejoindre ?</w:t>
      </w:r>
      <w:r>
        <w:rPr>
          <w:rStyle w:val="lev"/>
          <w:b/>
          <w:bCs/>
        </w:rPr>
        <w:t xml:space="preserve"> </w:t>
      </w:r>
    </w:p>
    <w:p w14:paraId="3736FE83" w14:textId="77777777" w:rsidR="0073174F" w:rsidRPr="0073174F" w:rsidRDefault="0073174F" w:rsidP="0073174F">
      <w:pPr>
        <w:pStyle w:val="Titre3"/>
        <w:rPr>
          <w:rFonts w:eastAsiaTheme="minorHAnsi" w:cstheme="minorBidi"/>
          <w:b w:val="0"/>
          <w:bCs w:val="0"/>
          <w:color w:val="auto"/>
          <w:sz w:val="22"/>
          <w:szCs w:val="22"/>
        </w:rPr>
      </w:pPr>
      <w:r w:rsidRPr="0073174F">
        <w:rPr>
          <w:rFonts w:eastAsiaTheme="minorHAnsi" w:cstheme="minorBidi"/>
          <w:b w:val="0"/>
          <w:bCs w:val="0"/>
          <w:color w:val="auto"/>
          <w:sz w:val="22"/>
          <w:szCs w:val="22"/>
        </w:rPr>
        <w:t>Rejoindre Partageons l’Espoir, c’est intégrer une équipe dynamique et engagée, où votre travail contribue directement à avoir un impact positif sur la communauté. Nous offrons un environnement stimulant, axé sur la collaboration et la croissance professionnelle.</w:t>
      </w:r>
    </w:p>
    <w:p w14:paraId="53CEC8EC" w14:textId="77777777" w:rsidR="0073174F" w:rsidRDefault="0073174F" w:rsidP="0073174F">
      <w:pPr>
        <w:pStyle w:val="Titre3"/>
        <w:rPr>
          <w:rFonts w:eastAsiaTheme="minorHAnsi" w:cstheme="minorBidi"/>
          <w:b w:val="0"/>
          <w:bCs w:val="0"/>
          <w:color w:val="auto"/>
          <w:sz w:val="22"/>
          <w:szCs w:val="22"/>
        </w:rPr>
      </w:pPr>
      <w:r w:rsidRPr="0073174F">
        <w:rPr>
          <w:rFonts w:eastAsiaTheme="minorHAnsi" w:cstheme="minorBidi"/>
          <w:b w:val="0"/>
          <w:bCs w:val="0"/>
          <w:color w:val="auto"/>
          <w:sz w:val="22"/>
          <w:szCs w:val="22"/>
        </w:rPr>
        <w:t>Conditions du poste :</w:t>
      </w:r>
    </w:p>
    <w:p w14:paraId="41A74713" w14:textId="77777777" w:rsidR="0073174F" w:rsidRPr="0073174F" w:rsidRDefault="0073174F" w:rsidP="0073174F"/>
    <w:p w14:paraId="3EFEDDB3" w14:textId="77777777" w:rsidR="0073174F" w:rsidRPr="0073174F" w:rsidRDefault="0073174F" w:rsidP="0073174F">
      <w:pPr>
        <w:pStyle w:val="Titre3"/>
        <w:numPr>
          <w:ilvl w:val="0"/>
          <w:numId w:val="42"/>
        </w:numPr>
        <w:rPr>
          <w:rFonts w:eastAsiaTheme="minorHAnsi" w:cstheme="minorBidi"/>
          <w:b w:val="0"/>
          <w:bCs w:val="0"/>
          <w:color w:val="auto"/>
          <w:sz w:val="22"/>
          <w:szCs w:val="22"/>
        </w:rPr>
      </w:pPr>
      <w:r w:rsidRPr="0073174F">
        <w:rPr>
          <w:rFonts w:eastAsiaTheme="minorHAnsi" w:cstheme="minorBidi"/>
          <w:b w:val="0"/>
          <w:bCs w:val="0"/>
          <w:color w:val="auto"/>
          <w:sz w:val="22"/>
          <w:szCs w:val="22"/>
        </w:rPr>
        <w:t>Contrat de 6 mois, avec possibilité de déboucher sur un poste permanent.</w:t>
      </w:r>
    </w:p>
    <w:p w14:paraId="528BFF4E" w14:textId="77777777" w:rsidR="0073174F" w:rsidRPr="0073174F" w:rsidRDefault="0073174F" w:rsidP="0073174F">
      <w:pPr>
        <w:pStyle w:val="Titre3"/>
        <w:numPr>
          <w:ilvl w:val="0"/>
          <w:numId w:val="42"/>
        </w:numPr>
        <w:rPr>
          <w:rFonts w:eastAsiaTheme="minorHAnsi" w:cstheme="minorBidi"/>
          <w:b w:val="0"/>
          <w:bCs w:val="0"/>
          <w:color w:val="auto"/>
          <w:sz w:val="22"/>
          <w:szCs w:val="22"/>
        </w:rPr>
      </w:pPr>
      <w:r w:rsidRPr="0073174F">
        <w:rPr>
          <w:rFonts w:eastAsiaTheme="minorHAnsi" w:cstheme="minorBidi"/>
          <w:b w:val="0"/>
          <w:bCs w:val="0"/>
          <w:color w:val="auto"/>
          <w:sz w:val="22"/>
          <w:szCs w:val="22"/>
        </w:rPr>
        <w:t>Heures de travail : 28 heures par semaine, du lundi au jeudi.</w:t>
      </w:r>
    </w:p>
    <w:p w14:paraId="5FCE4706" w14:textId="77777777" w:rsidR="0073174F" w:rsidRPr="0073174F" w:rsidRDefault="0073174F" w:rsidP="0073174F">
      <w:pPr>
        <w:pStyle w:val="Titre3"/>
        <w:numPr>
          <w:ilvl w:val="0"/>
          <w:numId w:val="42"/>
        </w:numPr>
        <w:rPr>
          <w:rFonts w:eastAsiaTheme="minorHAnsi" w:cstheme="minorBidi"/>
          <w:b w:val="0"/>
          <w:bCs w:val="0"/>
          <w:color w:val="auto"/>
          <w:sz w:val="22"/>
          <w:szCs w:val="22"/>
        </w:rPr>
      </w:pPr>
      <w:r w:rsidRPr="0073174F">
        <w:rPr>
          <w:rFonts w:eastAsiaTheme="minorHAnsi" w:cstheme="minorBidi"/>
          <w:b w:val="0"/>
          <w:bCs w:val="0"/>
          <w:color w:val="auto"/>
          <w:sz w:val="22"/>
          <w:szCs w:val="22"/>
        </w:rPr>
        <w:t>Salaire : entre 17,56 $ et 21,95 $ de l’heure, en fonction de l’expérience.</w:t>
      </w:r>
    </w:p>
    <w:p w14:paraId="07879C68" w14:textId="77777777" w:rsidR="0073174F" w:rsidRPr="0073174F" w:rsidRDefault="0073174F" w:rsidP="0073174F">
      <w:pPr>
        <w:pStyle w:val="Titre3"/>
        <w:numPr>
          <w:ilvl w:val="0"/>
          <w:numId w:val="42"/>
        </w:numPr>
        <w:rPr>
          <w:rFonts w:eastAsiaTheme="minorHAnsi" w:cstheme="minorBidi"/>
          <w:b w:val="0"/>
          <w:bCs w:val="0"/>
          <w:color w:val="auto"/>
          <w:sz w:val="22"/>
          <w:szCs w:val="22"/>
        </w:rPr>
      </w:pPr>
      <w:r w:rsidRPr="0073174F">
        <w:rPr>
          <w:rFonts w:eastAsiaTheme="minorHAnsi" w:cstheme="minorBidi"/>
          <w:b w:val="0"/>
          <w:bCs w:val="0"/>
          <w:color w:val="auto"/>
          <w:sz w:val="22"/>
          <w:szCs w:val="22"/>
        </w:rPr>
        <w:t>Vacances : 3 semaines par an, après un an d’ancienneté.</w:t>
      </w:r>
    </w:p>
    <w:p w14:paraId="7887F27B" w14:textId="77777777" w:rsidR="0073174F" w:rsidRPr="0073174F" w:rsidRDefault="0073174F" w:rsidP="0073174F">
      <w:pPr>
        <w:pStyle w:val="Titre3"/>
        <w:numPr>
          <w:ilvl w:val="0"/>
          <w:numId w:val="42"/>
        </w:numPr>
        <w:rPr>
          <w:rFonts w:eastAsiaTheme="minorHAnsi" w:cstheme="minorBidi"/>
          <w:b w:val="0"/>
          <w:bCs w:val="0"/>
          <w:color w:val="auto"/>
          <w:sz w:val="22"/>
          <w:szCs w:val="22"/>
        </w:rPr>
      </w:pPr>
      <w:r w:rsidRPr="0073174F">
        <w:rPr>
          <w:rFonts w:eastAsiaTheme="minorHAnsi" w:cstheme="minorBidi"/>
          <w:b w:val="0"/>
          <w:bCs w:val="0"/>
          <w:color w:val="auto"/>
          <w:sz w:val="22"/>
          <w:szCs w:val="22"/>
        </w:rPr>
        <w:t>12 jours de congé personnel/maladie par an.</w:t>
      </w:r>
    </w:p>
    <w:p w14:paraId="126E5B70" w14:textId="77777777" w:rsidR="0073174F" w:rsidRPr="0073174F" w:rsidRDefault="0073174F" w:rsidP="0073174F">
      <w:pPr>
        <w:pStyle w:val="Titre3"/>
        <w:numPr>
          <w:ilvl w:val="0"/>
          <w:numId w:val="42"/>
        </w:numPr>
        <w:rPr>
          <w:rFonts w:eastAsiaTheme="minorHAnsi" w:cstheme="minorBidi"/>
          <w:b w:val="0"/>
          <w:bCs w:val="0"/>
          <w:color w:val="auto"/>
          <w:sz w:val="22"/>
          <w:szCs w:val="22"/>
        </w:rPr>
      </w:pPr>
      <w:r w:rsidRPr="0073174F">
        <w:rPr>
          <w:rFonts w:eastAsiaTheme="minorHAnsi" w:cstheme="minorBidi"/>
          <w:b w:val="0"/>
          <w:bCs w:val="0"/>
          <w:color w:val="auto"/>
          <w:sz w:val="22"/>
          <w:szCs w:val="22"/>
        </w:rPr>
        <w:t>Tenue décontractée et ambiance de travail bienveillante.</w:t>
      </w:r>
    </w:p>
    <w:p w14:paraId="7EC48D9E" w14:textId="77777777" w:rsidR="0073174F" w:rsidRDefault="0073174F" w:rsidP="0073174F">
      <w:pPr>
        <w:pStyle w:val="Titre3"/>
        <w:rPr>
          <w:rFonts w:eastAsiaTheme="minorHAnsi" w:cstheme="minorBidi"/>
          <w:b w:val="0"/>
          <w:bCs w:val="0"/>
          <w:color w:val="auto"/>
          <w:sz w:val="22"/>
          <w:szCs w:val="22"/>
        </w:rPr>
      </w:pPr>
    </w:p>
    <w:p w14:paraId="2EB689D1" w14:textId="2B8A96B6" w:rsidR="0073174F" w:rsidRPr="0073174F" w:rsidRDefault="0073174F" w:rsidP="0073174F">
      <w:pPr>
        <w:pStyle w:val="Titre3"/>
        <w:rPr>
          <w:rFonts w:eastAsiaTheme="minorHAnsi" w:cstheme="minorBidi"/>
          <w:b w:val="0"/>
          <w:bCs w:val="0"/>
          <w:color w:val="auto"/>
          <w:sz w:val="22"/>
          <w:szCs w:val="22"/>
        </w:rPr>
      </w:pPr>
      <w:r w:rsidRPr="0073174F">
        <w:rPr>
          <w:rFonts w:eastAsiaTheme="minorHAnsi" w:cstheme="minorBidi"/>
          <w:b w:val="0"/>
          <w:bCs w:val="0"/>
          <w:color w:val="auto"/>
          <w:sz w:val="22"/>
          <w:szCs w:val="22"/>
        </w:rPr>
        <w:t>Faites partie d’une équipe soudée, prête à vous soutenir dans votre engagement envers notre mission !</w:t>
      </w:r>
    </w:p>
    <w:p w14:paraId="36420E35" w14:textId="3DC9490C" w:rsidR="00F92439" w:rsidRPr="0018182B" w:rsidRDefault="00F92439" w:rsidP="00CE5DDC">
      <w:pPr>
        <w:pStyle w:val="Titre3"/>
      </w:pPr>
      <w:r w:rsidRPr="00F92439">
        <w:t>Processus de candidature</w:t>
      </w:r>
    </w:p>
    <w:p w14:paraId="1F27CD50" w14:textId="4D696756" w:rsidR="00F92439" w:rsidRDefault="00F92439" w:rsidP="002911B4">
      <w:r w:rsidRPr="00F92439">
        <w:t>Pour postuler, veuillez soumettre votre CV et une lettre de motivation à Raphaël Izzar à Raphael@partageonslespoir.ca, avec pour objet : "Candidature pour le poste de</w:t>
      </w:r>
      <w:r w:rsidR="00FF62A7" w:rsidRPr="00FF62A7">
        <w:t xml:space="preserve"> </w:t>
      </w:r>
      <w:r w:rsidR="00FF62A7" w:rsidRPr="00FF62A7">
        <w:t>Chef.fe d’équipe à la banque alimentaire et au marché</w:t>
      </w:r>
      <w:r w:rsidRPr="00F92439">
        <w:t>- [Votre Nom]"</w:t>
      </w:r>
      <w:r>
        <w:t>.</w:t>
      </w:r>
    </w:p>
    <w:p w14:paraId="70501D85" w14:textId="4A12EFD5" w:rsidR="001C7AD2" w:rsidRDefault="00F92439" w:rsidP="001C7AD2">
      <w:pPr>
        <w:pStyle w:val="Titre3"/>
      </w:pPr>
      <w:r w:rsidRPr="00F92439">
        <w:t>Notre engagement envers la diversité, l'inclusion et l'accessibilité</w:t>
      </w:r>
    </w:p>
    <w:p w14:paraId="15DB9784" w14:textId="77777777" w:rsidR="001C7AD2" w:rsidRPr="002911B4" w:rsidRDefault="001C7AD2" w:rsidP="001C7AD2">
      <w:pPr>
        <w:spacing w:after="0"/>
        <w:rPr>
          <w:sz w:val="8"/>
          <w:szCs w:val="8"/>
        </w:rPr>
      </w:pPr>
    </w:p>
    <w:p w14:paraId="686B1DFE" w14:textId="77777777" w:rsidR="00DA1CB8" w:rsidRPr="00DA1CB8" w:rsidRDefault="00DA1CB8" w:rsidP="00DA1CB8">
      <w:pPr>
        <w:jc w:val="both"/>
        <w:rPr>
          <w:lang w:val="fr-FR"/>
        </w:rPr>
      </w:pPr>
      <w:r w:rsidRPr="00DA1CB8">
        <w:rPr>
          <w:lang w:val="fr-FR"/>
        </w:rPr>
        <w:t>Nous encourageons vivement les personnes Noires, les personnes autochtones et les autres personnes de couleur et racisées, les personnes handicapées, les femmes, les personnes bispirituelles et queer, les personnes transgenres et les autres personnes qui vivent la marginalisation à postuler et à s'identifier dans leur lettre de motivation. Nous nous engageons à créer un lieu de travail aussi diversifié que les communautés que nous servons, et à soutenir notre personnel en lui offrant des possibilités de développement professionnel continu.</w:t>
      </w:r>
    </w:p>
    <w:p w14:paraId="706A8445" w14:textId="77777777" w:rsidR="00DA1CB8" w:rsidRPr="00DA1CB8" w:rsidRDefault="00DA1CB8" w:rsidP="00DA1CB8">
      <w:pPr>
        <w:jc w:val="both"/>
        <w:rPr>
          <w:lang w:val="fr-FR"/>
        </w:rPr>
      </w:pPr>
      <w:r w:rsidRPr="00DA1CB8">
        <w:rPr>
          <w:lang w:val="fr-FR"/>
        </w:rPr>
        <w:t>Votre expertise et votre passion peuvent nourrir le changement. Ensemble, faisons la différence dans la vie de notre communauté.</w:t>
      </w:r>
    </w:p>
    <w:p w14:paraId="41613397" w14:textId="77777777" w:rsidR="00DA1CB8" w:rsidRPr="00DA1CB8" w:rsidRDefault="00DA1CB8" w:rsidP="00DA1CB8">
      <w:pPr>
        <w:jc w:val="both"/>
        <w:rPr>
          <w:lang w:val="fr-FR"/>
        </w:rPr>
      </w:pPr>
      <w:r w:rsidRPr="00DA1CB8">
        <w:rPr>
          <w:b/>
          <w:bCs/>
          <w:lang w:val="fr-FR"/>
        </w:rPr>
        <w:t>Note : Seules les personnes sélectionnées pour un entretien seront contactées.</w:t>
      </w:r>
    </w:p>
    <w:p w14:paraId="3C3F4A69" w14:textId="64B3FFD9" w:rsidR="00F92439" w:rsidRPr="00DA1CB8" w:rsidRDefault="00F92439" w:rsidP="00DA1CB8">
      <w:pPr>
        <w:jc w:val="both"/>
        <w:rPr>
          <w:lang w:val="fr-FR"/>
        </w:rPr>
      </w:pPr>
    </w:p>
    <w:sectPr w:rsidR="00F92439" w:rsidRPr="00DA1CB8" w:rsidSect="002E1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1930" w14:textId="77777777" w:rsidR="00FA4653" w:rsidRDefault="00FA4653" w:rsidP="00FC522B">
      <w:r>
        <w:separator/>
      </w:r>
    </w:p>
  </w:endnote>
  <w:endnote w:type="continuationSeparator" w:id="0">
    <w:p w14:paraId="758DF132" w14:textId="77777777" w:rsidR="00FA4653" w:rsidRDefault="00FA4653" w:rsidP="00FC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0833588"/>
      <w:docPartObj>
        <w:docPartGallery w:val="Page Numbers (Bottom of Page)"/>
        <w:docPartUnique/>
      </w:docPartObj>
    </w:sdtPr>
    <w:sdtEndPr>
      <w:rPr>
        <w:rStyle w:val="Numrodepage"/>
      </w:rPr>
    </w:sdtEndPr>
    <w:sdtContent>
      <w:p w14:paraId="575817AE" w14:textId="77777777" w:rsidR="00FC522B" w:rsidRDefault="00FC522B" w:rsidP="00FC52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99146B3" w14:textId="77777777" w:rsidR="00FC522B" w:rsidRPr="00EB48F0" w:rsidRDefault="00FC522B" w:rsidP="00FC522B">
    <w:pPr>
      <w:pStyle w:val="Pieddepage"/>
      <w:ind w:right="360"/>
      <w:rPr>
        <w:lang w:val="en-CA"/>
      </w:rPr>
    </w:pPr>
    <w:r>
      <w:rPr>
        <w:noProof/>
        <w:lang w:val="en-CA"/>
      </w:rPr>
      <w:drawing>
        <wp:anchor distT="0" distB="0" distL="114300" distR="114300" simplePos="0" relativeHeight="251659264" behindDoc="0" locked="1" layoutInCell="1" allowOverlap="1" wp14:anchorId="05522EBA" wp14:editId="3CD7460D">
          <wp:simplePos x="0" y="0"/>
          <wp:positionH relativeFrom="margin">
            <wp:align>center</wp:align>
          </wp:positionH>
          <wp:positionV relativeFrom="page">
            <wp:posOffset>9148445</wp:posOffset>
          </wp:positionV>
          <wp:extent cx="4772660" cy="683895"/>
          <wp:effectExtent l="0" t="0" r="2540" b="1905"/>
          <wp:wrapNone/>
          <wp:docPr id="240162953" name="Picture 2"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2953" name="Picture 2" descr="A black and white image of a building&#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772660" cy="683895"/>
                  </a:xfrm>
                  <a:prstGeom prst="rect">
                    <a:avLst/>
                  </a:prstGeom>
                </pic:spPr>
              </pic:pic>
            </a:graphicData>
          </a:graphic>
          <wp14:sizeRelH relativeFrom="margin">
            <wp14:pctWidth>0</wp14:pctWidth>
          </wp14:sizeRelH>
          <wp14:sizeRelV relativeFrom="margin">
            <wp14:pctHeight>0</wp14:pctHeight>
          </wp14:sizeRelV>
        </wp:anchor>
      </w:drawing>
    </w:r>
  </w:p>
  <w:p w14:paraId="69896C8E" w14:textId="77777777" w:rsidR="00FC522B" w:rsidRDefault="00FC52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979D" w14:textId="77777777" w:rsidR="00FA4653" w:rsidRDefault="00FA4653" w:rsidP="00FC522B">
      <w:r>
        <w:separator/>
      </w:r>
    </w:p>
  </w:footnote>
  <w:footnote w:type="continuationSeparator" w:id="0">
    <w:p w14:paraId="6E9603B5" w14:textId="77777777" w:rsidR="00FA4653" w:rsidRDefault="00FA4653" w:rsidP="00FC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B142" w14:textId="1459F635" w:rsidR="000A1DD1" w:rsidRDefault="000A1DD1" w:rsidP="00FC522B">
    <w:pPr>
      <w:pStyle w:val="En-tte"/>
    </w:pPr>
  </w:p>
  <w:p w14:paraId="18F81BA8" w14:textId="1490E467" w:rsidR="000A1DD1" w:rsidRDefault="000A1DD1" w:rsidP="006D69F5">
    <w:pPr>
      <w:pStyle w:val="En-tte"/>
      <w:jc w:val="center"/>
    </w:pPr>
    <w:r>
      <w:rPr>
        <w:noProof/>
      </w:rPr>
      <w:drawing>
        <wp:inline distT="0" distB="0" distL="0" distR="0" wp14:anchorId="15970056" wp14:editId="31F0CF2E">
          <wp:extent cx="2419350" cy="724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32510" cy="72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566"/>
    <w:multiLevelType w:val="hybridMultilevel"/>
    <w:tmpl w:val="87926B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5DC6B5B"/>
    <w:multiLevelType w:val="hybridMultilevel"/>
    <w:tmpl w:val="2FC63C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6546BBA"/>
    <w:multiLevelType w:val="hybridMultilevel"/>
    <w:tmpl w:val="B88420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1EF365D"/>
    <w:multiLevelType w:val="hybridMultilevel"/>
    <w:tmpl w:val="F8FA5096"/>
    <w:lvl w:ilvl="0" w:tplc="A412F5B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EB536E"/>
    <w:multiLevelType w:val="hybridMultilevel"/>
    <w:tmpl w:val="1BF26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14044"/>
    <w:multiLevelType w:val="hybridMultilevel"/>
    <w:tmpl w:val="229C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F5295"/>
    <w:multiLevelType w:val="hybridMultilevel"/>
    <w:tmpl w:val="B38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3428E"/>
    <w:multiLevelType w:val="hybridMultilevel"/>
    <w:tmpl w:val="F17A60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1812DC"/>
    <w:multiLevelType w:val="hybridMultilevel"/>
    <w:tmpl w:val="52B091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B227AB"/>
    <w:multiLevelType w:val="hybridMultilevel"/>
    <w:tmpl w:val="0256E0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B0E2BA0"/>
    <w:multiLevelType w:val="hybridMultilevel"/>
    <w:tmpl w:val="834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79F6"/>
    <w:multiLevelType w:val="hybridMultilevel"/>
    <w:tmpl w:val="378AF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09433C"/>
    <w:multiLevelType w:val="hybridMultilevel"/>
    <w:tmpl w:val="4876307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53A6032"/>
    <w:multiLevelType w:val="hybridMultilevel"/>
    <w:tmpl w:val="4B289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03F46"/>
    <w:multiLevelType w:val="hybridMultilevel"/>
    <w:tmpl w:val="63C29E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7A7F5D"/>
    <w:multiLevelType w:val="hybridMultilevel"/>
    <w:tmpl w:val="C15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C37CD"/>
    <w:multiLevelType w:val="hybridMultilevel"/>
    <w:tmpl w:val="0212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24567"/>
    <w:multiLevelType w:val="hybridMultilevel"/>
    <w:tmpl w:val="97620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0A4366"/>
    <w:multiLevelType w:val="hybridMultilevel"/>
    <w:tmpl w:val="6EFAEA4A"/>
    <w:lvl w:ilvl="0" w:tplc="FFFFFFFF">
      <w:numFmt w:val="bullet"/>
      <w:lvlText w:val="•"/>
      <w:lvlJc w:val="left"/>
      <w:pPr>
        <w:ind w:left="983" w:hanging="700"/>
      </w:pPr>
      <w:rPr>
        <w:rFonts w:ascii="Calibri" w:eastAsiaTheme="minorHAnsi" w:hAnsi="Calibri" w:cs="Calibri" w:hint="default"/>
      </w:rPr>
    </w:lvl>
    <w:lvl w:ilvl="1" w:tplc="04090003">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9" w15:restartNumberingAfterBreak="0">
    <w:nsid w:val="39331E2A"/>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34C08"/>
    <w:multiLevelType w:val="hybridMultilevel"/>
    <w:tmpl w:val="AE6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257DE"/>
    <w:multiLevelType w:val="hybridMultilevel"/>
    <w:tmpl w:val="154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078C2"/>
    <w:multiLevelType w:val="hybridMultilevel"/>
    <w:tmpl w:val="6A10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B4672"/>
    <w:multiLevelType w:val="hybridMultilevel"/>
    <w:tmpl w:val="793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F2FEA"/>
    <w:multiLevelType w:val="hybridMultilevel"/>
    <w:tmpl w:val="5AB8B3CC"/>
    <w:lvl w:ilvl="0" w:tplc="43AED498">
      <w:numFmt w:val="bullet"/>
      <w:lvlText w:val="•"/>
      <w:lvlJc w:val="left"/>
      <w:pPr>
        <w:ind w:left="705" w:hanging="705"/>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9840E15"/>
    <w:multiLevelType w:val="hybridMultilevel"/>
    <w:tmpl w:val="BD14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895057"/>
    <w:multiLevelType w:val="hybridMultilevel"/>
    <w:tmpl w:val="5D6C8EB8"/>
    <w:lvl w:ilvl="0" w:tplc="0C0C0001">
      <w:start w:val="1"/>
      <w:numFmt w:val="bullet"/>
      <w:lvlText w:val=""/>
      <w:lvlJc w:val="left"/>
      <w:pPr>
        <w:ind w:left="720" w:hanging="360"/>
      </w:pPr>
      <w:rPr>
        <w:rFonts w:ascii="Symbol" w:hAnsi="Symbol" w:hint="default"/>
      </w:rPr>
    </w:lvl>
    <w:lvl w:ilvl="1" w:tplc="BAA83DA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07E3B83"/>
    <w:multiLevelType w:val="hybridMultilevel"/>
    <w:tmpl w:val="94B69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5636139B"/>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05C50"/>
    <w:multiLevelType w:val="hybridMultilevel"/>
    <w:tmpl w:val="B890E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7159D7"/>
    <w:multiLevelType w:val="hybridMultilevel"/>
    <w:tmpl w:val="0DD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F0256"/>
    <w:multiLevelType w:val="hybridMultilevel"/>
    <w:tmpl w:val="2F4AB504"/>
    <w:lvl w:ilvl="0" w:tplc="154089FC">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D2F0BB4"/>
    <w:multiLevelType w:val="hybridMultilevel"/>
    <w:tmpl w:val="949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23FF9"/>
    <w:multiLevelType w:val="hybridMultilevel"/>
    <w:tmpl w:val="CCFEA9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129351B"/>
    <w:multiLevelType w:val="hybridMultilevel"/>
    <w:tmpl w:val="2208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83ADC"/>
    <w:multiLevelType w:val="hybridMultilevel"/>
    <w:tmpl w:val="320AE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6" w15:restartNumberingAfterBreak="0">
    <w:nsid w:val="64AD114B"/>
    <w:multiLevelType w:val="hybridMultilevel"/>
    <w:tmpl w:val="330CABD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7" w15:restartNumberingAfterBreak="0">
    <w:nsid w:val="65146DB2"/>
    <w:multiLevelType w:val="hybridMultilevel"/>
    <w:tmpl w:val="99C6B4F2"/>
    <w:lvl w:ilvl="0" w:tplc="04090001">
      <w:start w:val="1"/>
      <w:numFmt w:val="bullet"/>
      <w:lvlText w:val=""/>
      <w:lvlJc w:val="left"/>
      <w:pPr>
        <w:ind w:left="360" w:hanging="360"/>
      </w:pPr>
      <w:rPr>
        <w:rFonts w:ascii="Symbol" w:hAnsi="Symbol" w:hint="default"/>
      </w:rPr>
    </w:lvl>
    <w:lvl w:ilvl="1" w:tplc="E3E4230E">
      <w:numFmt w:val="bullet"/>
      <w:lvlText w:val=""/>
      <w:lvlJc w:val="left"/>
      <w:pPr>
        <w:ind w:left="1420" w:hanging="70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576B93"/>
    <w:multiLevelType w:val="hybridMultilevel"/>
    <w:tmpl w:val="D00E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4F5753"/>
    <w:multiLevelType w:val="hybridMultilevel"/>
    <w:tmpl w:val="AF06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071937"/>
    <w:multiLevelType w:val="hybridMultilevel"/>
    <w:tmpl w:val="FFFFFFFF"/>
    <w:lvl w:ilvl="0" w:tplc="E78EDD60">
      <w:start w:val="1"/>
      <w:numFmt w:val="bullet"/>
      <w:lvlText w:val=""/>
      <w:lvlJc w:val="left"/>
      <w:pPr>
        <w:ind w:left="720" w:hanging="360"/>
      </w:pPr>
      <w:rPr>
        <w:rFonts w:ascii="Symbol" w:hAnsi="Symbol" w:hint="default"/>
      </w:rPr>
    </w:lvl>
    <w:lvl w:ilvl="1" w:tplc="54244B96">
      <w:start w:val="1"/>
      <w:numFmt w:val="bullet"/>
      <w:lvlText w:val="o"/>
      <w:lvlJc w:val="left"/>
      <w:pPr>
        <w:ind w:left="1080" w:hanging="360"/>
      </w:pPr>
      <w:rPr>
        <w:rFonts w:ascii="Courier New" w:hAnsi="Courier New" w:hint="default"/>
      </w:rPr>
    </w:lvl>
    <w:lvl w:ilvl="2" w:tplc="47669D06">
      <w:start w:val="1"/>
      <w:numFmt w:val="bullet"/>
      <w:lvlText w:val=""/>
      <w:lvlJc w:val="left"/>
      <w:pPr>
        <w:ind w:left="1800" w:hanging="360"/>
      </w:pPr>
      <w:rPr>
        <w:rFonts w:ascii="Wingdings" w:hAnsi="Wingdings" w:hint="default"/>
      </w:rPr>
    </w:lvl>
    <w:lvl w:ilvl="3" w:tplc="6B449E7E">
      <w:start w:val="1"/>
      <w:numFmt w:val="bullet"/>
      <w:lvlText w:val=""/>
      <w:lvlJc w:val="left"/>
      <w:pPr>
        <w:ind w:left="2520" w:hanging="360"/>
      </w:pPr>
      <w:rPr>
        <w:rFonts w:ascii="Symbol" w:hAnsi="Symbol" w:hint="default"/>
      </w:rPr>
    </w:lvl>
    <w:lvl w:ilvl="4" w:tplc="F2FE7B82">
      <w:start w:val="1"/>
      <w:numFmt w:val="bullet"/>
      <w:lvlText w:val="o"/>
      <w:lvlJc w:val="left"/>
      <w:pPr>
        <w:ind w:left="3240" w:hanging="360"/>
      </w:pPr>
      <w:rPr>
        <w:rFonts w:ascii="Courier New" w:hAnsi="Courier New" w:hint="default"/>
      </w:rPr>
    </w:lvl>
    <w:lvl w:ilvl="5" w:tplc="925663E0">
      <w:start w:val="1"/>
      <w:numFmt w:val="bullet"/>
      <w:lvlText w:val=""/>
      <w:lvlJc w:val="left"/>
      <w:pPr>
        <w:ind w:left="3960" w:hanging="360"/>
      </w:pPr>
      <w:rPr>
        <w:rFonts w:ascii="Wingdings" w:hAnsi="Wingdings" w:hint="default"/>
      </w:rPr>
    </w:lvl>
    <w:lvl w:ilvl="6" w:tplc="FD00ADCA">
      <w:start w:val="1"/>
      <w:numFmt w:val="bullet"/>
      <w:lvlText w:val=""/>
      <w:lvlJc w:val="left"/>
      <w:pPr>
        <w:ind w:left="4680" w:hanging="360"/>
      </w:pPr>
      <w:rPr>
        <w:rFonts w:ascii="Symbol" w:hAnsi="Symbol" w:hint="default"/>
      </w:rPr>
    </w:lvl>
    <w:lvl w:ilvl="7" w:tplc="8EFA83A2">
      <w:start w:val="1"/>
      <w:numFmt w:val="bullet"/>
      <w:lvlText w:val="o"/>
      <w:lvlJc w:val="left"/>
      <w:pPr>
        <w:ind w:left="5400" w:hanging="360"/>
      </w:pPr>
      <w:rPr>
        <w:rFonts w:ascii="Courier New" w:hAnsi="Courier New" w:hint="default"/>
      </w:rPr>
    </w:lvl>
    <w:lvl w:ilvl="8" w:tplc="577A4396">
      <w:start w:val="1"/>
      <w:numFmt w:val="bullet"/>
      <w:lvlText w:val=""/>
      <w:lvlJc w:val="left"/>
      <w:pPr>
        <w:ind w:left="6120" w:hanging="360"/>
      </w:pPr>
      <w:rPr>
        <w:rFonts w:ascii="Wingdings" w:hAnsi="Wingdings" w:hint="default"/>
      </w:rPr>
    </w:lvl>
  </w:abstractNum>
  <w:abstractNum w:abstractNumId="41" w15:restartNumberingAfterBreak="0">
    <w:nsid w:val="75A46087"/>
    <w:multiLevelType w:val="hybridMultilevel"/>
    <w:tmpl w:val="CE2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83850">
    <w:abstractNumId w:val="17"/>
  </w:num>
  <w:num w:numId="2" w16cid:durableId="322510839">
    <w:abstractNumId w:val="24"/>
  </w:num>
  <w:num w:numId="3" w16cid:durableId="590044377">
    <w:abstractNumId w:val="26"/>
  </w:num>
  <w:num w:numId="4" w16cid:durableId="2011255491">
    <w:abstractNumId w:val="9"/>
  </w:num>
  <w:num w:numId="5" w16cid:durableId="1667323864">
    <w:abstractNumId w:val="28"/>
  </w:num>
  <w:num w:numId="6" w16cid:durableId="1152597139">
    <w:abstractNumId w:val="19"/>
  </w:num>
  <w:num w:numId="7" w16cid:durableId="1431858048">
    <w:abstractNumId w:val="29"/>
  </w:num>
  <w:num w:numId="8" w16cid:durableId="1759403089">
    <w:abstractNumId w:val="38"/>
  </w:num>
  <w:num w:numId="9" w16cid:durableId="1668709611">
    <w:abstractNumId w:val="7"/>
  </w:num>
  <w:num w:numId="10" w16cid:durableId="263654336">
    <w:abstractNumId w:val="2"/>
  </w:num>
  <w:num w:numId="11" w16cid:durableId="1631740524">
    <w:abstractNumId w:val="0"/>
  </w:num>
  <w:num w:numId="12" w16cid:durableId="1786264125">
    <w:abstractNumId w:val="39"/>
  </w:num>
  <w:num w:numId="13" w16cid:durableId="2000887741">
    <w:abstractNumId w:val="27"/>
  </w:num>
  <w:num w:numId="14" w16cid:durableId="2147165361">
    <w:abstractNumId w:val="36"/>
  </w:num>
  <w:num w:numId="15" w16cid:durableId="1155562114">
    <w:abstractNumId w:val="12"/>
  </w:num>
  <w:num w:numId="16" w16cid:durableId="1986085605">
    <w:abstractNumId w:val="6"/>
  </w:num>
  <w:num w:numId="17" w16cid:durableId="914048032">
    <w:abstractNumId w:val="22"/>
  </w:num>
  <w:num w:numId="18" w16cid:durableId="1145050940">
    <w:abstractNumId w:val="10"/>
  </w:num>
  <w:num w:numId="19" w16cid:durableId="1626932053">
    <w:abstractNumId w:val="5"/>
  </w:num>
  <w:num w:numId="20" w16cid:durableId="1229531186">
    <w:abstractNumId w:val="23"/>
  </w:num>
  <w:num w:numId="21" w16cid:durableId="467743242">
    <w:abstractNumId w:val="32"/>
  </w:num>
  <w:num w:numId="22" w16cid:durableId="592008735">
    <w:abstractNumId w:val="21"/>
  </w:num>
  <w:num w:numId="23" w16cid:durableId="59180960">
    <w:abstractNumId w:val="20"/>
  </w:num>
  <w:num w:numId="24" w16cid:durableId="626473147">
    <w:abstractNumId w:val="15"/>
  </w:num>
  <w:num w:numId="25" w16cid:durableId="535436742">
    <w:abstractNumId w:val="35"/>
  </w:num>
  <w:num w:numId="26" w16cid:durableId="2139638363">
    <w:abstractNumId w:val="30"/>
  </w:num>
  <w:num w:numId="27" w16cid:durableId="904874557">
    <w:abstractNumId w:val="25"/>
  </w:num>
  <w:num w:numId="28" w16cid:durableId="965501941">
    <w:abstractNumId w:val="41"/>
  </w:num>
  <w:num w:numId="29" w16cid:durableId="1594897302">
    <w:abstractNumId w:val="37"/>
  </w:num>
  <w:num w:numId="30" w16cid:durableId="1806849494">
    <w:abstractNumId w:val="18"/>
  </w:num>
  <w:num w:numId="31" w16cid:durableId="981542686">
    <w:abstractNumId w:val="34"/>
  </w:num>
  <w:num w:numId="32" w16cid:durableId="837842977">
    <w:abstractNumId w:val="33"/>
  </w:num>
  <w:num w:numId="33" w16cid:durableId="1881936396">
    <w:abstractNumId w:val="8"/>
  </w:num>
  <w:num w:numId="34" w16cid:durableId="1741292570">
    <w:abstractNumId w:val="1"/>
  </w:num>
  <w:num w:numId="35" w16cid:durableId="1628655714">
    <w:abstractNumId w:val="4"/>
  </w:num>
  <w:num w:numId="36" w16cid:durableId="874974272">
    <w:abstractNumId w:val="14"/>
  </w:num>
  <w:num w:numId="37" w16cid:durableId="1311328806">
    <w:abstractNumId w:val="3"/>
  </w:num>
  <w:num w:numId="38" w16cid:durableId="1157457881">
    <w:abstractNumId w:val="16"/>
  </w:num>
  <w:num w:numId="39" w16cid:durableId="765610843">
    <w:abstractNumId w:val="11"/>
  </w:num>
  <w:num w:numId="40" w16cid:durableId="1929195406">
    <w:abstractNumId w:val="31"/>
  </w:num>
  <w:num w:numId="41" w16cid:durableId="793714908">
    <w:abstractNumId w:val="40"/>
  </w:num>
  <w:num w:numId="42" w16cid:durableId="1681660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D1"/>
    <w:rsid w:val="00015CE5"/>
    <w:rsid w:val="00026F85"/>
    <w:rsid w:val="00077F27"/>
    <w:rsid w:val="000804A7"/>
    <w:rsid w:val="00083B50"/>
    <w:rsid w:val="00092CC6"/>
    <w:rsid w:val="000A1DD1"/>
    <w:rsid w:val="000A50D8"/>
    <w:rsid w:val="000B2DEA"/>
    <w:rsid w:val="000B3217"/>
    <w:rsid w:val="000C3D56"/>
    <w:rsid w:val="000C6C68"/>
    <w:rsid w:val="000E091E"/>
    <w:rsid w:val="000E29E5"/>
    <w:rsid w:val="000E7066"/>
    <w:rsid w:val="000F014F"/>
    <w:rsid w:val="000F6395"/>
    <w:rsid w:val="0013031A"/>
    <w:rsid w:val="0015546B"/>
    <w:rsid w:val="00161CAC"/>
    <w:rsid w:val="0018182B"/>
    <w:rsid w:val="001A5CFD"/>
    <w:rsid w:val="001B21F5"/>
    <w:rsid w:val="001C7AD2"/>
    <w:rsid w:val="001E4560"/>
    <w:rsid w:val="001E5CEF"/>
    <w:rsid w:val="002041F8"/>
    <w:rsid w:val="00213D34"/>
    <w:rsid w:val="00223936"/>
    <w:rsid w:val="002322E6"/>
    <w:rsid w:val="00277940"/>
    <w:rsid w:val="002911B4"/>
    <w:rsid w:val="00296C84"/>
    <w:rsid w:val="002A503F"/>
    <w:rsid w:val="002D531D"/>
    <w:rsid w:val="002E172F"/>
    <w:rsid w:val="002E54D8"/>
    <w:rsid w:val="002E76ED"/>
    <w:rsid w:val="00300C01"/>
    <w:rsid w:val="00310ED0"/>
    <w:rsid w:val="0032191F"/>
    <w:rsid w:val="00334ABB"/>
    <w:rsid w:val="00335D73"/>
    <w:rsid w:val="0034327B"/>
    <w:rsid w:val="003502D4"/>
    <w:rsid w:val="00355A20"/>
    <w:rsid w:val="00361016"/>
    <w:rsid w:val="00375FF9"/>
    <w:rsid w:val="003847D1"/>
    <w:rsid w:val="003910D5"/>
    <w:rsid w:val="003B39AC"/>
    <w:rsid w:val="003C6A74"/>
    <w:rsid w:val="003D4407"/>
    <w:rsid w:val="003D6108"/>
    <w:rsid w:val="003E64F5"/>
    <w:rsid w:val="003E7BCF"/>
    <w:rsid w:val="003E7CB3"/>
    <w:rsid w:val="004020E2"/>
    <w:rsid w:val="00407338"/>
    <w:rsid w:val="00420FC6"/>
    <w:rsid w:val="0042366C"/>
    <w:rsid w:val="00430B8B"/>
    <w:rsid w:val="00464209"/>
    <w:rsid w:val="00496286"/>
    <w:rsid w:val="00497601"/>
    <w:rsid w:val="00497B73"/>
    <w:rsid w:val="004B06E3"/>
    <w:rsid w:val="004B1A78"/>
    <w:rsid w:val="004D1196"/>
    <w:rsid w:val="004D61BA"/>
    <w:rsid w:val="004E38B8"/>
    <w:rsid w:val="004E5697"/>
    <w:rsid w:val="005272D5"/>
    <w:rsid w:val="005362D5"/>
    <w:rsid w:val="00540EB9"/>
    <w:rsid w:val="0054155D"/>
    <w:rsid w:val="00542C95"/>
    <w:rsid w:val="005448F5"/>
    <w:rsid w:val="00547A42"/>
    <w:rsid w:val="00561265"/>
    <w:rsid w:val="00573485"/>
    <w:rsid w:val="005A0C2F"/>
    <w:rsid w:val="005B5CB6"/>
    <w:rsid w:val="005D12AB"/>
    <w:rsid w:val="00612BE8"/>
    <w:rsid w:val="00616AA2"/>
    <w:rsid w:val="006225C2"/>
    <w:rsid w:val="00631E4F"/>
    <w:rsid w:val="006558DB"/>
    <w:rsid w:val="0067165C"/>
    <w:rsid w:val="006A4600"/>
    <w:rsid w:val="006B4FB1"/>
    <w:rsid w:val="006C14A6"/>
    <w:rsid w:val="006C617C"/>
    <w:rsid w:val="006D0BAD"/>
    <w:rsid w:val="006D69F5"/>
    <w:rsid w:val="006D7AD1"/>
    <w:rsid w:val="006E4D47"/>
    <w:rsid w:val="006E74D2"/>
    <w:rsid w:val="00704833"/>
    <w:rsid w:val="00704B81"/>
    <w:rsid w:val="00706130"/>
    <w:rsid w:val="00716815"/>
    <w:rsid w:val="0072277E"/>
    <w:rsid w:val="00723E2C"/>
    <w:rsid w:val="0073174F"/>
    <w:rsid w:val="00747FA2"/>
    <w:rsid w:val="00770462"/>
    <w:rsid w:val="007A20DE"/>
    <w:rsid w:val="007A2832"/>
    <w:rsid w:val="007B44EE"/>
    <w:rsid w:val="007B4FBB"/>
    <w:rsid w:val="007B5D93"/>
    <w:rsid w:val="007C3B56"/>
    <w:rsid w:val="007C47D0"/>
    <w:rsid w:val="007D45FF"/>
    <w:rsid w:val="007E718C"/>
    <w:rsid w:val="0080637B"/>
    <w:rsid w:val="008122D3"/>
    <w:rsid w:val="00824ACA"/>
    <w:rsid w:val="00847CBC"/>
    <w:rsid w:val="00852296"/>
    <w:rsid w:val="00860F94"/>
    <w:rsid w:val="0086770C"/>
    <w:rsid w:val="00877B71"/>
    <w:rsid w:val="00881422"/>
    <w:rsid w:val="00897C8E"/>
    <w:rsid w:val="008A3B51"/>
    <w:rsid w:val="008B1987"/>
    <w:rsid w:val="008B1AAE"/>
    <w:rsid w:val="008C3436"/>
    <w:rsid w:val="008C71D6"/>
    <w:rsid w:val="0090610D"/>
    <w:rsid w:val="00952FED"/>
    <w:rsid w:val="009B3F73"/>
    <w:rsid w:val="009B6EA3"/>
    <w:rsid w:val="009C2BBC"/>
    <w:rsid w:val="009D081C"/>
    <w:rsid w:val="009D7957"/>
    <w:rsid w:val="009E2940"/>
    <w:rsid w:val="009E784B"/>
    <w:rsid w:val="00A01F13"/>
    <w:rsid w:val="00A027CF"/>
    <w:rsid w:val="00A245BF"/>
    <w:rsid w:val="00A34A34"/>
    <w:rsid w:val="00A502D1"/>
    <w:rsid w:val="00A53365"/>
    <w:rsid w:val="00A5512C"/>
    <w:rsid w:val="00A84EA3"/>
    <w:rsid w:val="00A97A3B"/>
    <w:rsid w:val="00AA05F1"/>
    <w:rsid w:val="00AA5CEB"/>
    <w:rsid w:val="00AC0F0A"/>
    <w:rsid w:val="00AE1939"/>
    <w:rsid w:val="00AE2491"/>
    <w:rsid w:val="00B045C2"/>
    <w:rsid w:val="00B31DC9"/>
    <w:rsid w:val="00B3471F"/>
    <w:rsid w:val="00B36B2F"/>
    <w:rsid w:val="00B43F6B"/>
    <w:rsid w:val="00B479CB"/>
    <w:rsid w:val="00B84E0B"/>
    <w:rsid w:val="00BA3B2F"/>
    <w:rsid w:val="00BB0946"/>
    <w:rsid w:val="00BE1BB2"/>
    <w:rsid w:val="00BE74DD"/>
    <w:rsid w:val="00BF4FE9"/>
    <w:rsid w:val="00C1264F"/>
    <w:rsid w:val="00C41A7B"/>
    <w:rsid w:val="00C425C6"/>
    <w:rsid w:val="00C453E8"/>
    <w:rsid w:val="00CA3CAA"/>
    <w:rsid w:val="00CB0CDE"/>
    <w:rsid w:val="00CC0A74"/>
    <w:rsid w:val="00CD72E7"/>
    <w:rsid w:val="00CE210B"/>
    <w:rsid w:val="00CE3D63"/>
    <w:rsid w:val="00CE5DDC"/>
    <w:rsid w:val="00D340F0"/>
    <w:rsid w:val="00D35F19"/>
    <w:rsid w:val="00D4416E"/>
    <w:rsid w:val="00D73BAE"/>
    <w:rsid w:val="00D75F1E"/>
    <w:rsid w:val="00DA1CB8"/>
    <w:rsid w:val="00DA47B1"/>
    <w:rsid w:val="00DA7C62"/>
    <w:rsid w:val="00DB7B94"/>
    <w:rsid w:val="00DB7E4E"/>
    <w:rsid w:val="00DC4DA3"/>
    <w:rsid w:val="00DF6949"/>
    <w:rsid w:val="00E02443"/>
    <w:rsid w:val="00E25809"/>
    <w:rsid w:val="00E34194"/>
    <w:rsid w:val="00E77D10"/>
    <w:rsid w:val="00E94837"/>
    <w:rsid w:val="00EA5833"/>
    <w:rsid w:val="00EB7870"/>
    <w:rsid w:val="00EC30D1"/>
    <w:rsid w:val="00EC5185"/>
    <w:rsid w:val="00EC6C16"/>
    <w:rsid w:val="00ED59C9"/>
    <w:rsid w:val="00F02682"/>
    <w:rsid w:val="00F105CC"/>
    <w:rsid w:val="00F212C1"/>
    <w:rsid w:val="00F25474"/>
    <w:rsid w:val="00F36547"/>
    <w:rsid w:val="00F47591"/>
    <w:rsid w:val="00F5049B"/>
    <w:rsid w:val="00F53C04"/>
    <w:rsid w:val="00F60591"/>
    <w:rsid w:val="00F8133B"/>
    <w:rsid w:val="00F92439"/>
    <w:rsid w:val="00F94D93"/>
    <w:rsid w:val="00F975B5"/>
    <w:rsid w:val="00FA1A21"/>
    <w:rsid w:val="00FA4653"/>
    <w:rsid w:val="00FB4DD0"/>
    <w:rsid w:val="00FB5C88"/>
    <w:rsid w:val="00FB789E"/>
    <w:rsid w:val="00FC2860"/>
    <w:rsid w:val="00FC522B"/>
    <w:rsid w:val="00FE4E6D"/>
    <w:rsid w:val="00FF0F72"/>
    <w:rsid w:val="00FF62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6E"/>
  <w15:chartTrackingRefBased/>
  <w15:docId w15:val="{BCC39E0B-6F94-40AF-B243-51636E4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2B"/>
    <w:rPr>
      <w:rFonts w:ascii="Karla" w:hAnsi="Karla"/>
    </w:rPr>
  </w:style>
  <w:style w:type="paragraph" w:styleId="Titre1">
    <w:name w:val="heading 1"/>
    <w:basedOn w:val="Normal"/>
    <w:next w:val="Normal"/>
    <w:link w:val="Titre1Car"/>
    <w:uiPriority w:val="9"/>
    <w:qFormat/>
    <w:rsid w:val="00FC522B"/>
    <w:pPr>
      <w:keepNext/>
      <w:keepLines/>
      <w:spacing w:before="240" w:after="0"/>
      <w:jc w:val="center"/>
      <w:outlineLvl w:val="0"/>
    </w:pPr>
    <w:rPr>
      <w:rFonts w:eastAsia="Times New Roman" w:cstheme="majorBidi"/>
      <w:color w:val="000000" w:themeColor="text1"/>
      <w:sz w:val="32"/>
      <w:szCs w:val="32"/>
      <w:lang w:eastAsia="fr-CA"/>
    </w:rPr>
  </w:style>
  <w:style w:type="paragraph" w:styleId="Titre2">
    <w:name w:val="heading 2"/>
    <w:basedOn w:val="Normal"/>
    <w:next w:val="Normal"/>
    <w:link w:val="Titre2Car"/>
    <w:uiPriority w:val="9"/>
    <w:unhideWhenUsed/>
    <w:qFormat/>
    <w:rsid w:val="00FC522B"/>
    <w:pPr>
      <w:keepNext/>
      <w:keepLines/>
      <w:spacing w:before="40" w:after="0"/>
      <w:outlineLvl w:val="1"/>
    </w:pPr>
    <w:rPr>
      <w:rFonts w:eastAsiaTheme="majorEastAsia" w:cstheme="majorBidi"/>
      <w:b/>
      <w:bCs/>
      <w:color w:val="B61C21"/>
      <w:sz w:val="26"/>
      <w:szCs w:val="26"/>
    </w:rPr>
  </w:style>
  <w:style w:type="paragraph" w:styleId="Titre3">
    <w:name w:val="heading 3"/>
    <w:basedOn w:val="Normal"/>
    <w:next w:val="Normal"/>
    <w:link w:val="Titre3Car"/>
    <w:uiPriority w:val="9"/>
    <w:unhideWhenUsed/>
    <w:qFormat/>
    <w:rsid w:val="00FC522B"/>
    <w:pPr>
      <w:keepNext/>
      <w:keepLines/>
      <w:spacing w:before="40" w:after="0"/>
      <w:outlineLvl w:val="2"/>
    </w:pPr>
    <w:rPr>
      <w:rFonts w:eastAsiaTheme="majorEastAsia" w:cstheme="majorBidi"/>
      <w:b/>
      <w:bCs/>
      <w:color w:val="000000" w:themeColor="tex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DD1"/>
    <w:pPr>
      <w:tabs>
        <w:tab w:val="center" w:pos="4320"/>
        <w:tab w:val="right" w:pos="8640"/>
      </w:tabs>
      <w:spacing w:after="0" w:line="240" w:lineRule="auto"/>
    </w:pPr>
  </w:style>
  <w:style w:type="character" w:customStyle="1" w:styleId="En-tteCar">
    <w:name w:val="En-tête Car"/>
    <w:basedOn w:val="Policepardfaut"/>
    <w:link w:val="En-tte"/>
    <w:uiPriority w:val="99"/>
    <w:rsid w:val="000A1DD1"/>
  </w:style>
  <w:style w:type="paragraph" w:styleId="Pieddepage">
    <w:name w:val="footer"/>
    <w:basedOn w:val="Normal"/>
    <w:link w:val="PieddepageCar"/>
    <w:uiPriority w:val="99"/>
    <w:unhideWhenUsed/>
    <w:rsid w:val="000A1D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1DD1"/>
  </w:style>
  <w:style w:type="paragraph" w:styleId="Paragraphedeliste">
    <w:name w:val="List Paragraph"/>
    <w:basedOn w:val="Normal"/>
    <w:uiPriority w:val="34"/>
    <w:qFormat/>
    <w:rsid w:val="000A1DD1"/>
    <w:pPr>
      <w:ind w:left="720"/>
      <w:contextualSpacing/>
    </w:pPr>
  </w:style>
  <w:style w:type="paragraph" w:styleId="NormalWeb">
    <w:name w:val="Normal (Web)"/>
    <w:basedOn w:val="Normal"/>
    <w:uiPriority w:val="99"/>
    <w:unhideWhenUsed/>
    <w:rsid w:val="000A1D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intense">
    <w:name w:val="Intense Emphasis"/>
    <w:basedOn w:val="Policepardfaut"/>
    <w:uiPriority w:val="21"/>
    <w:qFormat/>
    <w:rsid w:val="00B36B2F"/>
    <w:rPr>
      <w:i/>
      <w:iCs/>
      <w:color w:val="4472C4" w:themeColor="accent1"/>
    </w:rPr>
  </w:style>
  <w:style w:type="character" w:customStyle="1" w:styleId="Titre1Car">
    <w:name w:val="Titre 1 Car"/>
    <w:basedOn w:val="Policepardfaut"/>
    <w:link w:val="Titre1"/>
    <w:uiPriority w:val="9"/>
    <w:rsid w:val="00FC522B"/>
    <w:rPr>
      <w:rFonts w:ascii="Karla" w:eastAsia="Times New Roman" w:hAnsi="Karla" w:cstheme="majorBidi"/>
      <w:color w:val="000000" w:themeColor="text1"/>
      <w:sz w:val="32"/>
      <w:szCs w:val="32"/>
      <w:lang w:eastAsia="fr-CA"/>
    </w:rPr>
  </w:style>
  <w:style w:type="character" w:customStyle="1" w:styleId="Titre2Car">
    <w:name w:val="Titre 2 Car"/>
    <w:basedOn w:val="Policepardfaut"/>
    <w:link w:val="Titre2"/>
    <w:uiPriority w:val="9"/>
    <w:rsid w:val="00FC522B"/>
    <w:rPr>
      <w:rFonts w:ascii="Karla" w:eastAsiaTheme="majorEastAsia" w:hAnsi="Karla" w:cstheme="majorBidi"/>
      <w:b/>
      <w:bCs/>
      <w:color w:val="B61C21"/>
      <w:sz w:val="26"/>
      <w:szCs w:val="26"/>
    </w:rPr>
  </w:style>
  <w:style w:type="character" w:customStyle="1" w:styleId="Titre3Car">
    <w:name w:val="Titre 3 Car"/>
    <w:basedOn w:val="Policepardfaut"/>
    <w:link w:val="Titre3"/>
    <w:uiPriority w:val="9"/>
    <w:rsid w:val="00FC522B"/>
    <w:rPr>
      <w:rFonts w:ascii="Karla" w:eastAsiaTheme="majorEastAsia" w:hAnsi="Karla" w:cstheme="majorBidi"/>
      <w:b/>
      <w:bCs/>
      <w:color w:val="000000" w:themeColor="text1"/>
      <w:sz w:val="24"/>
      <w:szCs w:val="24"/>
    </w:rPr>
  </w:style>
  <w:style w:type="character" w:styleId="lev">
    <w:name w:val="Strong"/>
    <w:basedOn w:val="Policepardfaut"/>
    <w:uiPriority w:val="22"/>
    <w:qFormat/>
    <w:rsid w:val="0080637B"/>
    <w:rPr>
      <w:b/>
      <w:bCs/>
    </w:rPr>
  </w:style>
  <w:style w:type="character" w:styleId="Numrodepage">
    <w:name w:val="page number"/>
    <w:basedOn w:val="Policepardfaut"/>
    <w:uiPriority w:val="99"/>
    <w:semiHidden/>
    <w:unhideWhenUsed/>
    <w:rsid w:val="00FC522B"/>
  </w:style>
  <w:style w:type="paragraph" w:styleId="Rvision">
    <w:name w:val="Revision"/>
    <w:hidden/>
    <w:uiPriority w:val="99"/>
    <w:semiHidden/>
    <w:rsid w:val="002E172F"/>
    <w:pPr>
      <w:spacing w:after="0" w:line="240" w:lineRule="auto"/>
    </w:pPr>
    <w:rPr>
      <w:rFonts w:ascii="Karla" w:hAnsi="Karla"/>
    </w:rPr>
  </w:style>
  <w:style w:type="character" w:styleId="Marquedecommentaire">
    <w:name w:val="annotation reference"/>
    <w:basedOn w:val="Policepardfaut"/>
    <w:uiPriority w:val="99"/>
    <w:semiHidden/>
    <w:unhideWhenUsed/>
    <w:rsid w:val="002E172F"/>
    <w:rPr>
      <w:sz w:val="16"/>
      <w:szCs w:val="16"/>
    </w:rPr>
  </w:style>
  <w:style w:type="paragraph" w:styleId="Commentaire">
    <w:name w:val="annotation text"/>
    <w:basedOn w:val="Normal"/>
    <w:link w:val="CommentaireCar"/>
    <w:uiPriority w:val="99"/>
    <w:semiHidden/>
    <w:unhideWhenUsed/>
    <w:rsid w:val="002E172F"/>
    <w:pPr>
      <w:spacing w:line="240" w:lineRule="auto"/>
    </w:pPr>
    <w:rPr>
      <w:sz w:val="20"/>
      <w:szCs w:val="20"/>
    </w:rPr>
  </w:style>
  <w:style w:type="character" w:customStyle="1" w:styleId="CommentaireCar">
    <w:name w:val="Commentaire Car"/>
    <w:basedOn w:val="Policepardfaut"/>
    <w:link w:val="Commentaire"/>
    <w:uiPriority w:val="99"/>
    <w:semiHidden/>
    <w:rsid w:val="002E172F"/>
    <w:rPr>
      <w:rFonts w:ascii="Karla" w:hAnsi="Karla"/>
      <w:sz w:val="20"/>
      <w:szCs w:val="20"/>
    </w:rPr>
  </w:style>
  <w:style w:type="paragraph" w:styleId="Objetducommentaire">
    <w:name w:val="annotation subject"/>
    <w:basedOn w:val="Commentaire"/>
    <w:next w:val="Commentaire"/>
    <w:link w:val="ObjetducommentaireCar"/>
    <w:uiPriority w:val="99"/>
    <w:semiHidden/>
    <w:unhideWhenUsed/>
    <w:rsid w:val="002E172F"/>
    <w:rPr>
      <w:b/>
      <w:bCs/>
    </w:rPr>
  </w:style>
  <w:style w:type="character" w:customStyle="1" w:styleId="ObjetducommentaireCar">
    <w:name w:val="Objet du commentaire Car"/>
    <w:basedOn w:val="CommentaireCar"/>
    <w:link w:val="Objetducommentaire"/>
    <w:uiPriority w:val="99"/>
    <w:semiHidden/>
    <w:rsid w:val="002E172F"/>
    <w:rPr>
      <w:rFonts w:ascii="Karla" w:hAnsi="Karla"/>
      <w:b/>
      <w:bCs/>
      <w:sz w:val="20"/>
      <w:szCs w:val="20"/>
    </w:rPr>
  </w:style>
  <w:style w:type="character" w:customStyle="1" w:styleId="apple-converted-space">
    <w:name w:val="apple-converted-space"/>
    <w:basedOn w:val="Policepardfaut"/>
    <w:rsid w:val="0054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299">
      <w:bodyDiv w:val="1"/>
      <w:marLeft w:val="0"/>
      <w:marRight w:val="0"/>
      <w:marTop w:val="0"/>
      <w:marBottom w:val="0"/>
      <w:divBdr>
        <w:top w:val="none" w:sz="0" w:space="0" w:color="auto"/>
        <w:left w:val="none" w:sz="0" w:space="0" w:color="auto"/>
        <w:bottom w:val="none" w:sz="0" w:space="0" w:color="auto"/>
        <w:right w:val="none" w:sz="0" w:space="0" w:color="auto"/>
      </w:divBdr>
    </w:div>
    <w:div w:id="105777289">
      <w:bodyDiv w:val="1"/>
      <w:marLeft w:val="0"/>
      <w:marRight w:val="0"/>
      <w:marTop w:val="0"/>
      <w:marBottom w:val="0"/>
      <w:divBdr>
        <w:top w:val="none" w:sz="0" w:space="0" w:color="auto"/>
        <w:left w:val="none" w:sz="0" w:space="0" w:color="auto"/>
        <w:bottom w:val="none" w:sz="0" w:space="0" w:color="auto"/>
        <w:right w:val="none" w:sz="0" w:space="0" w:color="auto"/>
      </w:divBdr>
    </w:div>
    <w:div w:id="124785609">
      <w:bodyDiv w:val="1"/>
      <w:marLeft w:val="0"/>
      <w:marRight w:val="0"/>
      <w:marTop w:val="0"/>
      <w:marBottom w:val="0"/>
      <w:divBdr>
        <w:top w:val="none" w:sz="0" w:space="0" w:color="auto"/>
        <w:left w:val="none" w:sz="0" w:space="0" w:color="auto"/>
        <w:bottom w:val="none" w:sz="0" w:space="0" w:color="auto"/>
        <w:right w:val="none" w:sz="0" w:space="0" w:color="auto"/>
      </w:divBdr>
    </w:div>
    <w:div w:id="216547943">
      <w:bodyDiv w:val="1"/>
      <w:marLeft w:val="0"/>
      <w:marRight w:val="0"/>
      <w:marTop w:val="0"/>
      <w:marBottom w:val="0"/>
      <w:divBdr>
        <w:top w:val="none" w:sz="0" w:space="0" w:color="auto"/>
        <w:left w:val="none" w:sz="0" w:space="0" w:color="auto"/>
        <w:bottom w:val="none" w:sz="0" w:space="0" w:color="auto"/>
        <w:right w:val="none" w:sz="0" w:space="0" w:color="auto"/>
      </w:divBdr>
    </w:div>
    <w:div w:id="355346410">
      <w:bodyDiv w:val="1"/>
      <w:marLeft w:val="0"/>
      <w:marRight w:val="0"/>
      <w:marTop w:val="0"/>
      <w:marBottom w:val="0"/>
      <w:divBdr>
        <w:top w:val="none" w:sz="0" w:space="0" w:color="auto"/>
        <w:left w:val="none" w:sz="0" w:space="0" w:color="auto"/>
        <w:bottom w:val="none" w:sz="0" w:space="0" w:color="auto"/>
        <w:right w:val="none" w:sz="0" w:space="0" w:color="auto"/>
      </w:divBdr>
    </w:div>
    <w:div w:id="361907096">
      <w:bodyDiv w:val="1"/>
      <w:marLeft w:val="0"/>
      <w:marRight w:val="0"/>
      <w:marTop w:val="0"/>
      <w:marBottom w:val="0"/>
      <w:divBdr>
        <w:top w:val="none" w:sz="0" w:space="0" w:color="auto"/>
        <w:left w:val="none" w:sz="0" w:space="0" w:color="auto"/>
        <w:bottom w:val="none" w:sz="0" w:space="0" w:color="auto"/>
        <w:right w:val="none" w:sz="0" w:space="0" w:color="auto"/>
      </w:divBdr>
    </w:div>
    <w:div w:id="371618077">
      <w:bodyDiv w:val="1"/>
      <w:marLeft w:val="0"/>
      <w:marRight w:val="0"/>
      <w:marTop w:val="0"/>
      <w:marBottom w:val="0"/>
      <w:divBdr>
        <w:top w:val="none" w:sz="0" w:space="0" w:color="auto"/>
        <w:left w:val="none" w:sz="0" w:space="0" w:color="auto"/>
        <w:bottom w:val="none" w:sz="0" w:space="0" w:color="auto"/>
        <w:right w:val="none" w:sz="0" w:space="0" w:color="auto"/>
      </w:divBdr>
    </w:div>
    <w:div w:id="521477342">
      <w:bodyDiv w:val="1"/>
      <w:marLeft w:val="0"/>
      <w:marRight w:val="0"/>
      <w:marTop w:val="0"/>
      <w:marBottom w:val="0"/>
      <w:divBdr>
        <w:top w:val="none" w:sz="0" w:space="0" w:color="auto"/>
        <w:left w:val="none" w:sz="0" w:space="0" w:color="auto"/>
        <w:bottom w:val="none" w:sz="0" w:space="0" w:color="auto"/>
        <w:right w:val="none" w:sz="0" w:space="0" w:color="auto"/>
      </w:divBdr>
    </w:div>
    <w:div w:id="742338064">
      <w:bodyDiv w:val="1"/>
      <w:marLeft w:val="0"/>
      <w:marRight w:val="0"/>
      <w:marTop w:val="0"/>
      <w:marBottom w:val="0"/>
      <w:divBdr>
        <w:top w:val="none" w:sz="0" w:space="0" w:color="auto"/>
        <w:left w:val="none" w:sz="0" w:space="0" w:color="auto"/>
        <w:bottom w:val="none" w:sz="0" w:space="0" w:color="auto"/>
        <w:right w:val="none" w:sz="0" w:space="0" w:color="auto"/>
      </w:divBdr>
    </w:div>
    <w:div w:id="809786413">
      <w:bodyDiv w:val="1"/>
      <w:marLeft w:val="0"/>
      <w:marRight w:val="0"/>
      <w:marTop w:val="0"/>
      <w:marBottom w:val="0"/>
      <w:divBdr>
        <w:top w:val="none" w:sz="0" w:space="0" w:color="auto"/>
        <w:left w:val="none" w:sz="0" w:space="0" w:color="auto"/>
        <w:bottom w:val="none" w:sz="0" w:space="0" w:color="auto"/>
        <w:right w:val="none" w:sz="0" w:space="0" w:color="auto"/>
      </w:divBdr>
    </w:div>
    <w:div w:id="836506393">
      <w:bodyDiv w:val="1"/>
      <w:marLeft w:val="0"/>
      <w:marRight w:val="0"/>
      <w:marTop w:val="0"/>
      <w:marBottom w:val="0"/>
      <w:divBdr>
        <w:top w:val="none" w:sz="0" w:space="0" w:color="auto"/>
        <w:left w:val="none" w:sz="0" w:space="0" w:color="auto"/>
        <w:bottom w:val="none" w:sz="0" w:space="0" w:color="auto"/>
        <w:right w:val="none" w:sz="0" w:space="0" w:color="auto"/>
      </w:divBdr>
    </w:div>
    <w:div w:id="850071330">
      <w:bodyDiv w:val="1"/>
      <w:marLeft w:val="0"/>
      <w:marRight w:val="0"/>
      <w:marTop w:val="0"/>
      <w:marBottom w:val="0"/>
      <w:divBdr>
        <w:top w:val="none" w:sz="0" w:space="0" w:color="auto"/>
        <w:left w:val="none" w:sz="0" w:space="0" w:color="auto"/>
        <w:bottom w:val="none" w:sz="0" w:space="0" w:color="auto"/>
        <w:right w:val="none" w:sz="0" w:space="0" w:color="auto"/>
      </w:divBdr>
    </w:div>
    <w:div w:id="880483620">
      <w:bodyDiv w:val="1"/>
      <w:marLeft w:val="0"/>
      <w:marRight w:val="0"/>
      <w:marTop w:val="0"/>
      <w:marBottom w:val="0"/>
      <w:divBdr>
        <w:top w:val="none" w:sz="0" w:space="0" w:color="auto"/>
        <w:left w:val="none" w:sz="0" w:space="0" w:color="auto"/>
        <w:bottom w:val="none" w:sz="0" w:space="0" w:color="auto"/>
        <w:right w:val="none" w:sz="0" w:space="0" w:color="auto"/>
      </w:divBdr>
    </w:div>
    <w:div w:id="894707566">
      <w:bodyDiv w:val="1"/>
      <w:marLeft w:val="0"/>
      <w:marRight w:val="0"/>
      <w:marTop w:val="0"/>
      <w:marBottom w:val="0"/>
      <w:divBdr>
        <w:top w:val="none" w:sz="0" w:space="0" w:color="auto"/>
        <w:left w:val="none" w:sz="0" w:space="0" w:color="auto"/>
        <w:bottom w:val="none" w:sz="0" w:space="0" w:color="auto"/>
        <w:right w:val="none" w:sz="0" w:space="0" w:color="auto"/>
      </w:divBdr>
    </w:div>
    <w:div w:id="949046319">
      <w:bodyDiv w:val="1"/>
      <w:marLeft w:val="0"/>
      <w:marRight w:val="0"/>
      <w:marTop w:val="0"/>
      <w:marBottom w:val="0"/>
      <w:divBdr>
        <w:top w:val="none" w:sz="0" w:space="0" w:color="auto"/>
        <w:left w:val="none" w:sz="0" w:space="0" w:color="auto"/>
        <w:bottom w:val="none" w:sz="0" w:space="0" w:color="auto"/>
        <w:right w:val="none" w:sz="0" w:space="0" w:color="auto"/>
      </w:divBdr>
    </w:div>
    <w:div w:id="971252043">
      <w:bodyDiv w:val="1"/>
      <w:marLeft w:val="0"/>
      <w:marRight w:val="0"/>
      <w:marTop w:val="0"/>
      <w:marBottom w:val="0"/>
      <w:divBdr>
        <w:top w:val="none" w:sz="0" w:space="0" w:color="auto"/>
        <w:left w:val="none" w:sz="0" w:space="0" w:color="auto"/>
        <w:bottom w:val="none" w:sz="0" w:space="0" w:color="auto"/>
        <w:right w:val="none" w:sz="0" w:space="0" w:color="auto"/>
      </w:divBdr>
    </w:div>
    <w:div w:id="986278325">
      <w:bodyDiv w:val="1"/>
      <w:marLeft w:val="0"/>
      <w:marRight w:val="0"/>
      <w:marTop w:val="0"/>
      <w:marBottom w:val="0"/>
      <w:divBdr>
        <w:top w:val="none" w:sz="0" w:space="0" w:color="auto"/>
        <w:left w:val="none" w:sz="0" w:space="0" w:color="auto"/>
        <w:bottom w:val="none" w:sz="0" w:space="0" w:color="auto"/>
        <w:right w:val="none" w:sz="0" w:space="0" w:color="auto"/>
      </w:divBdr>
    </w:div>
    <w:div w:id="1048334924">
      <w:bodyDiv w:val="1"/>
      <w:marLeft w:val="0"/>
      <w:marRight w:val="0"/>
      <w:marTop w:val="0"/>
      <w:marBottom w:val="0"/>
      <w:divBdr>
        <w:top w:val="none" w:sz="0" w:space="0" w:color="auto"/>
        <w:left w:val="none" w:sz="0" w:space="0" w:color="auto"/>
        <w:bottom w:val="none" w:sz="0" w:space="0" w:color="auto"/>
        <w:right w:val="none" w:sz="0" w:space="0" w:color="auto"/>
      </w:divBdr>
    </w:div>
    <w:div w:id="1391879977">
      <w:bodyDiv w:val="1"/>
      <w:marLeft w:val="0"/>
      <w:marRight w:val="0"/>
      <w:marTop w:val="0"/>
      <w:marBottom w:val="0"/>
      <w:divBdr>
        <w:top w:val="none" w:sz="0" w:space="0" w:color="auto"/>
        <w:left w:val="none" w:sz="0" w:space="0" w:color="auto"/>
        <w:bottom w:val="none" w:sz="0" w:space="0" w:color="auto"/>
        <w:right w:val="none" w:sz="0" w:space="0" w:color="auto"/>
      </w:divBdr>
    </w:div>
    <w:div w:id="1422029025">
      <w:bodyDiv w:val="1"/>
      <w:marLeft w:val="0"/>
      <w:marRight w:val="0"/>
      <w:marTop w:val="0"/>
      <w:marBottom w:val="0"/>
      <w:divBdr>
        <w:top w:val="none" w:sz="0" w:space="0" w:color="auto"/>
        <w:left w:val="none" w:sz="0" w:space="0" w:color="auto"/>
        <w:bottom w:val="none" w:sz="0" w:space="0" w:color="auto"/>
        <w:right w:val="none" w:sz="0" w:space="0" w:color="auto"/>
      </w:divBdr>
    </w:div>
    <w:div w:id="1586105584">
      <w:bodyDiv w:val="1"/>
      <w:marLeft w:val="0"/>
      <w:marRight w:val="0"/>
      <w:marTop w:val="0"/>
      <w:marBottom w:val="0"/>
      <w:divBdr>
        <w:top w:val="none" w:sz="0" w:space="0" w:color="auto"/>
        <w:left w:val="none" w:sz="0" w:space="0" w:color="auto"/>
        <w:bottom w:val="none" w:sz="0" w:space="0" w:color="auto"/>
        <w:right w:val="none" w:sz="0" w:space="0" w:color="auto"/>
      </w:divBdr>
    </w:div>
    <w:div w:id="1644118430">
      <w:bodyDiv w:val="1"/>
      <w:marLeft w:val="0"/>
      <w:marRight w:val="0"/>
      <w:marTop w:val="0"/>
      <w:marBottom w:val="0"/>
      <w:divBdr>
        <w:top w:val="none" w:sz="0" w:space="0" w:color="auto"/>
        <w:left w:val="none" w:sz="0" w:space="0" w:color="auto"/>
        <w:bottom w:val="none" w:sz="0" w:space="0" w:color="auto"/>
        <w:right w:val="none" w:sz="0" w:space="0" w:color="auto"/>
      </w:divBdr>
    </w:div>
    <w:div w:id="1735930897">
      <w:bodyDiv w:val="1"/>
      <w:marLeft w:val="0"/>
      <w:marRight w:val="0"/>
      <w:marTop w:val="0"/>
      <w:marBottom w:val="0"/>
      <w:divBdr>
        <w:top w:val="none" w:sz="0" w:space="0" w:color="auto"/>
        <w:left w:val="none" w:sz="0" w:space="0" w:color="auto"/>
        <w:bottom w:val="none" w:sz="0" w:space="0" w:color="auto"/>
        <w:right w:val="none" w:sz="0" w:space="0" w:color="auto"/>
      </w:divBdr>
    </w:div>
    <w:div w:id="1842550609">
      <w:bodyDiv w:val="1"/>
      <w:marLeft w:val="0"/>
      <w:marRight w:val="0"/>
      <w:marTop w:val="0"/>
      <w:marBottom w:val="0"/>
      <w:divBdr>
        <w:top w:val="none" w:sz="0" w:space="0" w:color="auto"/>
        <w:left w:val="none" w:sz="0" w:space="0" w:color="auto"/>
        <w:bottom w:val="none" w:sz="0" w:space="0" w:color="auto"/>
        <w:right w:val="none" w:sz="0" w:space="0" w:color="auto"/>
      </w:divBdr>
    </w:div>
    <w:div w:id="1892686958">
      <w:bodyDiv w:val="1"/>
      <w:marLeft w:val="0"/>
      <w:marRight w:val="0"/>
      <w:marTop w:val="0"/>
      <w:marBottom w:val="0"/>
      <w:divBdr>
        <w:top w:val="none" w:sz="0" w:space="0" w:color="auto"/>
        <w:left w:val="none" w:sz="0" w:space="0" w:color="auto"/>
        <w:bottom w:val="none" w:sz="0" w:space="0" w:color="auto"/>
        <w:right w:val="none" w:sz="0" w:space="0" w:color="auto"/>
      </w:divBdr>
    </w:div>
    <w:div w:id="1947495504">
      <w:bodyDiv w:val="1"/>
      <w:marLeft w:val="0"/>
      <w:marRight w:val="0"/>
      <w:marTop w:val="0"/>
      <w:marBottom w:val="0"/>
      <w:divBdr>
        <w:top w:val="none" w:sz="0" w:space="0" w:color="auto"/>
        <w:left w:val="none" w:sz="0" w:space="0" w:color="auto"/>
        <w:bottom w:val="none" w:sz="0" w:space="0" w:color="auto"/>
        <w:right w:val="none" w:sz="0" w:space="0" w:color="auto"/>
      </w:divBdr>
    </w:div>
    <w:div w:id="1979994375">
      <w:bodyDiv w:val="1"/>
      <w:marLeft w:val="0"/>
      <w:marRight w:val="0"/>
      <w:marTop w:val="0"/>
      <w:marBottom w:val="0"/>
      <w:divBdr>
        <w:top w:val="none" w:sz="0" w:space="0" w:color="auto"/>
        <w:left w:val="none" w:sz="0" w:space="0" w:color="auto"/>
        <w:bottom w:val="none" w:sz="0" w:space="0" w:color="auto"/>
        <w:right w:val="none" w:sz="0" w:space="0" w:color="auto"/>
      </w:divBdr>
    </w:div>
    <w:div w:id="2120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878</Words>
  <Characters>5008</Characters>
  <Application>Microsoft Office Word</Application>
  <DocSecurity>0</DocSecurity>
  <Lines>91</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Taillon</dc:creator>
  <cp:keywords/>
  <dc:description/>
  <cp:lastModifiedBy>Raphael Izzar</cp:lastModifiedBy>
  <cp:revision>46</cp:revision>
  <dcterms:created xsi:type="dcterms:W3CDTF">2024-12-12T20:33:00Z</dcterms:created>
  <dcterms:modified xsi:type="dcterms:W3CDTF">2024-12-13T02:02:00Z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690374d7f7a19e3d35cfa68378011177aed5982706ba42a9d201818bac3983a4</vt:lpwstr>
  </property>
</Properties>
</file>